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2B6D" w14:textId="4CBBECD4" w:rsidR="0024517E" w:rsidRDefault="0024517E" w:rsidP="0024517E">
      <w:pPr>
        <w:pStyle w:val="Title"/>
      </w:pPr>
      <w:r>
        <w:t>N</w:t>
      </w:r>
      <w:r w:rsidR="00EC08B6">
        <w:t>ational Research Programme</w:t>
      </w:r>
      <w:r w:rsidR="00EC08B6">
        <w:br/>
      </w:r>
      <w:r>
        <w:t>“</w:t>
      </w:r>
      <w:r w:rsidR="00DA13B3">
        <w:t>Digital Resilience</w:t>
      </w:r>
      <w:r>
        <w:t xml:space="preserve">” </w:t>
      </w:r>
      <w:r w:rsidR="00EC08B6">
        <w:t>(</w:t>
      </w:r>
      <w:r w:rsidR="00EC08B6">
        <w:t>NRP 86</w:t>
      </w:r>
      <w:r w:rsidR="00EC08B6">
        <w:t>)</w:t>
      </w:r>
    </w:p>
    <w:p w14:paraId="29AB003A" w14:textId="77777777" w:rsidR="00EC08B6" w:rsidRDefault="00EC08B6" w:rsidP="0024517E">
      <w:pPr>
        <w:pStyle w:val="Title"/>
      </w:pPr>
    </w:p>
    <w:p w14:paraId="2BEA99CB" w14:textId="78CF943A" w:rsidR="00AF0CC2" w:rsidRPr="00330ED0" w:rsidRDefault="00231244" w:rsidP="0024517E">
      <w:pPr>
        <w:pStyle w:val="Title"/>
      </w:pPr>
      <w:r>
        <w:t>Project</w:t>
      </w:r>
      <w:r w:rsidR="0024517E">
        <w:t xml:space="preserve"> plan for full proposal</w:t>
      </w:r>
    </w:p>
    <w:p w14:paraId="37D551E7" w14:textId="0DE2C3D8" w:rsidR="007B467D" w:rsidRPr="00C81D4B" w:rsidRDefault="007B467D" w:rsidP="007B467D">
      <w:pPr>
        <w:pStyle w:val="SNFGrundtext"/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For a successful submission, the </w:t>
      </w:r>
      <w:r w:rsidR="00231244">
        <w:rPr>
          <w:i/>
          <w:iCs/>
        </w:rPr>
        <w:t>project</w:t>
      </w:r>
      <w:r>
        <w:rPr>
          <w:i/>
          <w:iCs/>
        </w:rPr>
        <w:t xml:space="preserve"> plan</w:t>
      </w:r>
      <w:r w:rsidRPr="00C81D4B">
        <w:rPr>
          <w:i/>
          <w:iCs/>
        </w:rPr>
        <w:t xml:space="preserve"> must fulfil the following criteria:</w:t>
      </w:r>
    </w:p>
    <w:p w14:paraId="0DB3CA03" w14:textId="1944CF02" w:rsidR="007B467D" w:rsidRPr="00C81D4B" w:rsidRDefault="007B467D" w:rsidP="36B94C3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36B94C3D">
        <w:rPr>
          <w:i/>
          <w:iCs/>
        </w:rPr>
        <w:t xml:space="preserve">The </w:t>
      </w:r>
      <w:r w:rsidR="00231244">
        <w:rPr>
          <w:i/>
          <w:iCs/>
        </w:rPr>
        <w:t>project</w:t>
      </w:r>
      <w:r w:rsidR="009204E5" w:rsidRPr="36B94C3D">
        <w:rPr>
          <w:i/>
          <w:iCs/>
        </w:rPr>
        <w:t xml:space="preserve"> plan</w:t>
      </w:r>
      <w:r w:rsidRPr="36B94C3D">
        <w:rPr>
          <w:i/>
          <w:iCs/>
        </w:rPr>
        <w:t xml:space="preserve"> must be submitted</w:t>
      </w:r>
      <w:r w:rsidR="003156C8" w:rsidRPr="36B94C3D">
        <w:rPr>
          <w:i/>
          <w:iCs/>
        </w:rPr>
        <w:t xml:space="preserve"> using this </w:t>
      </w:r>
      <w:r w:rsidR="00191BC3" w:rsidRPr="36B94C3D">
        <w:rPr>
          <w:i/>
          <w:iCs/>
        </w:rPr>
        <w:t>template</w:t>
      </w:r>
      <w:r w:rsidRPr="36B94C3D">
        <w:rPr>
          <w:i/>
          <w:iCs/>
        </w:rPr>
        <w:t xml:space="preserve"> </w:t>
      </w:r>
      <w:r w:rsidR="00995329" w:rsidRPr="36B94C3D">
        <w:rPr>
          <w:i/>
          <w:iCs/>
        </w:rPr>
        <w:t>via the SNSF Portal</w:t>
      </w:r>
      <w:r w:rsidR="00480A0A">
        <w:rPr>
          <w:i/>
          <w:iCs/>
        </w:rPr>
        <w:br/>
      </w:r>
      <w:r w:rsidRPr="36B94C3D">
        <w:rPr>
          <w:i/>
          <w:iCs/>
        </w:rPr>
        <w:t xml:space="preserve">(deadline: </w:t>
      </w:r>
      <w:r w:rsidR="6C36AD13" w:rsidRPr="00EB5A6B">
        <w:rPr>
          <w:i/>
          <w:iCs/>
        </w:rPr>
        <w:t>19</w:t>
      </w:r>
      <w:r w:rsidRPr="00EB5A6B">
        <w:rPr>
          <w:i/>
          <w:iCs/>
        </w:rPr>
        <w:t xml:space="preserve"> </w:t>
      </w:r>
      <w:r w:rsidR="00DD418C" w:rsidRPr="00EB5A6B">
        <w:rPr>
          <w:i/>
          <w:iCs/>
        </w:rPr>
        <w:t>January</w:t>
      </w:r>
      <w:r w:rsidRPr="00EB5A6B">
        <w:rPr>
          <w:i/>
          <w:iCs/>
        </w:rPr>
        <w:t xml:space="preserve"> 202</w:t>
      </w:r>
      <w:r w:rsidR="00DD418C" w:rsidRPr="00EB5A6B">
        <w:rPr>
          <w:i/>
          <w:iCs/>
        </w:rPr>
        <w:t>7</w:t>
      </w:r>
      <w:r w:rsidRPr="36B94C3D">
        <w:rPr>
          <w:i/>
          <w:iCs/>
        </w:rPr>
        <w:t>, 17:00h CET).</w:t>
      </w:r>
    </w:p>
    <w:p w14:paraId="45598651" w14:textId="68FF1B4D" w:rsidR="007B467D" w:rsidRDefault="007B467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>
        <w:rPr>
          <w:i/>
          <w:iCs/>
        </w:rPr>
        <w:t>T</w:t>
      </w:r>
      <w:r w:rsidRPr="00C81D4B">
        <w:rPr>
          <w:i/>
          <w:iCs/>
        </w:rPr>
        <w:t xml:space="preserve">he </w:t>
      </w:r>
      <w:r w:rsidR="00231244">
        <w:rPr>
          <w:i/>
          <w:iCs/>
        </w:rPr>
        <w:t>project</w:t>
      </w:r>
      <w:r w:rsidR="009640C7">
        <w:rPr>
          <w:i/>
          <w:iCs/>
        </w:rPr>
        <w:t xml:space="preserve"> plan</w:t>
      </w:r>
      <w:r w:rsidRPr="00C81D4B">
        <w:rPr>
          <w:i/>
          <w:iCs/>
        </w:rPr>
        <w:t xml:space="preserve"> must be submitted in English</w:t>
      </w:r>
      <w:r>
        <w:rPr>
          <w:i/>
          <w:iCs/>
        </w:rPr>
        <w:t>.</w:t>
      </w:r>
      <w:r w:rsidRPr="00C81D4B">
        <w:rPr>
          <w:i/>
          <w:iCs/>
        </w:rPr>
        <w:t xml:space="preserve"> </w:t>
      </w:r>
    </w:p>
    <w:p w14:paraId="6F603889" w14:textId="66ED9153" w:rsidR="0095039D" w:rsidRDefault="007B467D" w:rsidP="5880CDB2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5880CDB2">
        <w:rPr>
          <w:i/>
          <w:iCs/>
        </w:rPr>
        <w:t xml:space="preserve">The </w:t>
      </w:r>
      <w:r w:rsidR="00231244">
        <w:rPr>
          <w:i/>
          <w:iCs/>
        </w:rPr>
        <w:t>project</w:t>
      </w:r>
      <w:r w:rsidR="009640C7" w:rsidRPr="5880CDB2">
        <w:rPr>
          <w:i/>
          <w:iCs/>
        </w:rPr>
        <w:t xml:space="preserve"> plan</w:t>
      </w:r>
      <w:r w:rsidRPr="5880CDB2">
        <w:rPr>
          <w:i/>
          <w:iCs/>
        </w:rPr>
        <w:t xml:space="preserve"> (chapter</w:t>
      </w:r>
      <w:r w:rsidR="00480A0A">
        <w:rPr>
          <w:i/>
          <w:iCs/>
        </w:rPr>
        <w:t>s</w:t>
      </w:r>
      <w:r w:rsidRPr="5880CDB2">
        <w:rPr>
          <w:i/>
          <w:iCs/>
        </w:rPr>
        <w:t xml:space="preserve"> 1-</w:t>
      </w:r>
      <w:r w:rsidR="003613E2" w:rsidRPr="5880CDB2">
        <w:rPr>
          <w:i/>
          <w:iCs/>
        </w:rPr>
        <w:t>5</w:t>
      </w:r>
      <w:r w:rsidRPr="5880CDB2">
        <w:rPr>
          <w:i/>
          <w:iCs/>
        </w:rPr>
        <w:t xml:space="preserve">) must not exceed </w:t>
      </w:r>
      <w:r w:rsidR="000F5AC8" w:rsidRPr="5880CDB2">
        <w:rPr>
          <w:i/>
          <w:iCs/>
        </w:rPr>
        <w:t>fifteen</w:t>
      </w:r>
      <w:r w:rsidRPr="5880CDB2">
        <w:rPr>
          <w:i/>
          <w:iCs/>
        </w:rPr>
        <w:t xml:space="preserve"> pages</w:t>
      </w:r>
      <w:r w:rsidR="272D913D" w:rsidRPr="5880CDB2">
        <w:rPr>
          <w:i/>
          <w:iCs/>
        </w:rPr>
        <w:t xml:space="preserve"> (60’000 characters)</w:t>
      </w:r>
      <w:r w:rsidR="000A046E">
        <w:rPr>
          <w:i/>
          <w:iCs/>
        </w:rPr>
        <w:t>.</w:t>
      </w:r>
    </w:p>
    <w:p w14:paraId="1682B83B" w14:textId="594F8F93" w:rsidR="007B467D" w:rsidRPr="003613E2" w:rsidRDefault="0095039D" w:rsidP="5880CDB2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>
        <w:rPr>
          <w:i/>
          <w:iCs/>
        </w:rPr>
        <w:t xml:space="preserve">References </w:t>
      </w:r>
      <w:r w:rsidR="00A905BF">
        <w:rPr>
          <w:i/>
          <w:iCs/>
        </w:rPr>
        <w:t xml:space="preserve">(a bibliography) </w:t>
      </w:r>
      <w:r>
        <w:rPr>
          <w:i/>
          <w:iCs/>
        </w:rPr>
        <w:t>are mandatory, but they must be uploaded to the portal as a separate file;</w:t>
      </w:r>
      <w:r w:rsidR="00A905BF">
        <w:rPr>
          <w:i/>
          <w:iCs/>
        </w:rPr>
        <w:t xml:space="preserve"> </w:t>
      </w:r>
      <w:r>
        <w:rPr>
          <w:i/>
          <w:iCs/>
        </w:rPr>
        <w:t>they do</w:t>
      </w:r>
      <w:r w:rsidR="00C304A5">
        <w:rPr>
          <w:i/>
          <w:iCs/>
        </w:rPr>
        <w:t xml:space="preserve"> not count towards the page and character limits above.</w:t>
      </w:r>
    </w:p>
    <w:p w14:paraId="2FE26B01" w14:textId="1C0B9A70" w:rsidR="007B467D" w:rsidRDefault="007B467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Applicants must follow the </w:t>
      </w:r>
      <w:r w:rsidR="00442A2B">
        <w:rPr>
          <w:i/>
          <w:iCs/>
        </w:rPr>
        <w:t>structure</w:t>
      </w:r>
      <w:r w:rsidRPr="00C81D4B">
        <w:rPr>
          <w:i/>
          <w:iCs/>
        </w:rPr>
        <w:t xml:space="preserve"> given in this </w:t>
      </w:r>
      <w:r w:rsidR="00191BC3">
        <w:rPr>
          <w:i/>
          <w:iCs/>
        </w:rPr>
        <w:t>template</w:t>
      </w:r>
      <w:r w:rsidR="00A905BF">
        <w:rPr>
          <w:i/>
          <w:iCs/>
        </w:rPr>
        <w:t xml:space="preserve"> </w:t>
      </w:r>
      <w:r w:rsidRPr="00C81D4B">
        <w:rPr>
          <w:i/>
          <w:iCs/>
        </w:rPr>
        <w:t>and instructions in the</w:t>
      </w:r>
      <w:r w:rsidR="00291E0E">
        <w:rPr>
          <w:i/>
          <w:iCs/>
        </w:rPr>
        <w:t xml:space="preserve"> </w:t>
      </w:r>
      <w:r w:rsidRPr="00C81D4B">
        <w:rPr>
          <w:i/>
          <w:iCs/>
        </w:rPr>
        <w:t>call document</w:t>
      </w:r>
      <w:r>
        <w:rPr>
          <w:i/>
          <w:iCs/>
        </w:rPr>
        <w:t>.</w:t>
      </w:r>
    </w:p>
    <w:p w14:paraId="58C88C3C" w14:textId="7BA27A60" w:rsidR="00AC17CD" w:rsidRDefault="00AC17C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AC17CD">
        <w:rPr>
          <w:i/>
          <w:iCs/>
        </w:rPr>
        <w:t xml:space="preserve">The </w:t>
      </w:r>
      <w:r w:rsidR="00BE6682">
        <w:rPr>
          <w:i/>
          <w:iCs/>
        </w:rPr>
        <w:t xml:space="preserve">guidance </w:t>
      </w:r>
      <w:r w:rsidRPr="00AC17CD">
        <w:rPr>
          <w:i/>
          <w:iCs/>
        </w:rPr>
        <w:t xml:space="preserve">text in italics </w:t>
      </w:r>
      <w:r w:rsidR="00C304A5">
        <w:rPr>
          <w:i/>
          <w:iCs/>
        </w:rPr>
        <w:t>must</w:t>
      </w:r>
      <w:r w:rsidR="00C304A5" w:rsidRPr="00AC17CD">
        <w:rPr>
          <w:i/>
          <w:iCs/>
        </w:rPr>
        <w:t xml:space="preserve"> </w:t>
      </w:r>
      <w:r w:rsidRPr="00AC17CD">
        <w:rPr>
          <w:i/>
          <w:iCs/>
        </w:rPr>
        <w:t>be deleted.  </w:t>
      </w:r>
    </w:p>
    <w:p w14:paraId="1D311C55" w14:textId="77777777" w:rsidR="00F613F2" w:rsidRDefault="00F613F2" w:rsidP="00F613F2">
      <w:pPr>
        <w:pStyle w:val="SNFGrundtext"/>
        <w:spacing w:after="1080"/>
        <w:contextualSpacing/>
        <w:rPr>
          <w:i/>
          <w:iCs/>
        </w:rPr>
      </w:pPr>
    </w:p>
    <w:p w14:paraId="503E7B98" w14:textId="77777777" w:rsidR="00A905BF" w:rsidRDefault="00A905BF" w:rsidP="00F613F2">
      <w:pPr>
        <w:pStyle w:val="SNFGrundtext"/>
        <w:spacing w:after="1080"/>
        <w:contextualSpacing/>
        <w:rPr>
          <w:i/>
          <w:iCs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371"/>
      </w:tblGrid>
      <w:tr w:rsidR="00F613F2" w:rsidRPr="00E247C2" w14:paraId="0E48DE6F" w14:textId="77777777">
        <w:trPr>
          <w:trHeight w:hRule="exact" w:val="975"/>
        </w:trPr>
        <w:tc>
          <w:tcPr>
            <w:tcW w:w="2197" w:type="dxa"/>
          </w:tcPr>
          <w:p w14:paraId="2A7E3A01" w14:textId="77777777" w:rsidR="00F613F2" w:rsidRPr="00E247C2" w:rsidRDefault="00F613F2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Applicant</w:t>
            </w:r>
          </w:p>
          <w:p w14:paraId="4783F727" w14:textId="77777777" w:rsidR="00F613F2" w:rsidRPr="00E247C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  <w:r w:rsidRPr="00E247C2">
              <w:rPr>
                <w:i/>
                <w:iCs/>
              </w:rPr>
              <w:t>Last name, first name</w:t>
            </w:r>
            <w:r>
              <w:rPr>
                <w:i/>
                <w:iCs/>
              </w:rPr>
              <w:t>, 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CAD7540" w14:textId="77777777" w:rsidR="00F613F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1577E92D" w14:textId="77777777" w:rsidR="00F613F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34391D6B" w14:textId="77777777" w:rsidR="00F613F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E2A62F2" w14:textId="77777777" w:rsidR="00F613F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B22A5EC" w14:textId="77777777" w:rsidR="00F613F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4B441790" w14:textId="77777777" w:rsidR="00F613F2" w:rsidRPr="00E247C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4D7E2555" w14:textId="77777777">
        <w:trPr>
          <w:trHeight w:val="997"/>
        </w:trPr>
        <w:tc>
          <w:tcPr>
            <w:tcW w:w="2197" w:type="dxa"/>
            <w:vAlign w:val="center"/>
          </w:tcPr>
          <w:p w14:paraId="1C8A0A1D" w14:textId="77777777" w:rsidR="00F613F2" w:rsidRPr="00E247C2" w:rsidRDefault="00F613F2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Other applicant(s)</w:t>
            </w:r>
          </w:p>
          <w:p w14:paraId="76B2C071" w14:textId="77777777" w:rsidR="00F613F2" w:rsidRPr="00E247C2" w:rsidRDefault="00F613F2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28D9AF3" w14:textId="77777777" w:rsidR="00F613F2" w:rsidRPr="00E247C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431B9D" w:rsidRPr="00E247C2" w14:paraId="3F79B953" w14:textId="77777777">
        <w:trPr>
          <w:trHeight w:val="997"/>
        </w:trPr>
        <w:tc>
          <w:tcPr>
            <w:tcW w:w="2197" w:type="dxa"/>
            <w:vAlign w:val="center"/>
          </w:tcPr>
          <w:p w14:paraId="11D45278" w14:textId="77777777" w:rsidR="0016550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Project partner</w:t>
            </w:r>
            <w:r w:rsidRPr="00E247C2">
              <w:rPr>
                <w:b/>
                <w:i/>
                <w:iCs/>
              </w:rPr>
              <w:t>(s)</w:t>
            </w:r>
          </w:p>
          <w:p w14:paraId="2447B357" w14:textId="196C8091" w:rsidR="00431B9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DB7CE7E" w14:textId="77777777" w:rsidR="00431B9D" w:rsidRPr="00E247C2" w:rsidRDefault="00431B9D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13DF8CD8" w14:textId="77777777">
        <w:trPr>
          <w:trHeight w:val="1007"/>
        </w:trPr>
        <w:tc>
          <w:tcPr>
            <w:tcW w:w="2197" w:type="dxa"/>
            <w:vAlign w:val="center"/>
          </w:tcPr>
          <w:p w14:paraId="7B6B0B89" w14:textId="77777777" w:rsidR="00F613F2" w:rsidRPr="00E247C2" w:rsidRDefault="00F613F2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Project title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4A688EB" w14:textId="77777777" w:rsidR="00F613F2" w:rsidRPr="00E247C2" w:rsidRDefault="00F613F2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</w:tbl>
    <w:p w14:paraId="2D261EF4" w14:textId="546E1620" w:rsidR="00EC08B6" w:rsidRDefault="00EC08B6" w:rsidP="00F613F2">
      <w:pPr>
        <w:pStyle w:val="SNFGrundtext"/>
        <w:spacing w:after="1080"/>
        <w:contextualSpacing/>
        <w:rPr>
          <w:i/>
          <w:iCs/>
        </w:rPr>
      </w:pPr>
    </w:p>
    <w:p w14:paraId="1E53AEB5" w14:textId="77777777" w:rsidR="00EC08B6" w:rsidRDefault="00EC08B6">
      <w:pPr>
        <w:rPr>
          <w:i/>
          <w:iCs/>
        </w:rPr>
      </w:pPr>
      <w:r>
        <w:rPr>
          <w:i/>
          <w:iCs/>
        </w:rPr>
        <w:br w:type="page"/>
      </w:r>
    </w:p>
    <w:p w14:paraId="69DE2167" w14:textId="0EE02E78" w:rsidR="00AF0CC2" w:rsidRPr="00415EC4" w:rsidRDefault="00D03A07" w:rsidP="00AF0CC2">
      <w:pPr>
        <w:pStyle w:val="Heading1"/>
      </w:pPr>
      <w:r>
        <w:lastRenderedPageBreak/>
        <w:t>Broader context</w:t>
      </w:r>
      <w:r w:rsidR="001349FA">
        <w:t>,</w:t>
      </w:r>
      <w:r>
        <w:t xml:space="preserve"> </w:t>
      </w:r>
      <w:r w:rsidR="001349FA">
        <w:t>problem framing and research topic</w:t>
      </w:r>
    </w:p>
    <w:p w14:paraId="78E7469E" w14:textId="2512CE5B" w:rsidR="00C8095C" w:rsidRPr="00582D60" w:rsidRDefault="000B44E2" w:rsidP="00C8095C">
      <w:pPr>
        <w:shd w:val="clear" w:color="auto" w:fill="FFFFFF"/>
        <w:spacing w:beforeAutospacing="1" w:afterAutospacing="1" w:line="240" w:lineRule="auto"/>
        <w:textAlignment w:val="baseline"/>
        <w:rPr>
          <w:i/>
          <w:iCs/>
          <w:color w:val="5C5B50" w:themeColor="accent6" w:themeShade="80"/>
          <w:lang w:val="en-US"/>
        </w:rPr>
      </w:pPr>
      <w:r w:rsidRPr="00EA3004">
        <w:rPr>
          <w:i/>
          <w:iCs/>
          <w:color w:val="5C5B50" w:themeColor="accent6" w:themeShade="80"/>
        </w:rPr>
        <w:t>S</w:t>
      </w:r>
      <w:r w:rsidR="000013DB" w:rsidRPr="00EA3004">
        <w:rPr>
          <w:i/>
          <w:iCs/>
          <w:color w:val="5C5B50" w:themeColor="accent6" w:themeShade="80"/>
        </w:rPr>
        <w:t xml:space="preserve">et out the broader context </w:t>
      </w:r>
      <w:r w:rsidR="006C5A89" w:rsidRPr="00EA3004">
        <w:rPr>
          <w:i/>
          <w:iCs/>
          <w:color w:val="5C5B50" w:themeColor="accent6" w:themeShade="80"/>
        </w:rPr>
        <w:t xml:space="preserve">of the problem that your project will address </w:t>
      </w:r>
      <w:r w:rsidR="000013DB" w:rsidRPr="00EA3004">
        <w:rPr>
          <w:i/>
          <w:iCs/>
          <w:color w:val="5C5B50" w:themeColor="accent6" w:themeShade="80"/>
        </w:rPr>
        <w:t>and</w:t>
      </w:r>
      <w:r w:rsidR="006C5A89" w:rsidRPr="00EA3004">
        <w:rPr>
          <w:i/>
          <w:iCs/>
          <w:color w:val="5C5B50" w:themeColor="accent6" w:themeShade="80"/>
        </w:rPr>
        <w:t xml:space="preserve"> outline the current</w:t>
      </w:r>
      <w:r w:rsidR="00C53ADA" w:rsidRPr="00EA3004">
        <w:rPr>
          <w:i/>
          <w:iCs/>
          <w:color w:val="5C5B50" w:themeColor="accent6" w:themeShade="80"/>
        </w:rPr>
        <w:t xml:space="preserve"> state of </w:t>
      </w:r>
      <w:r w:rsidR="007A6D4E" w:rsidRPr="00EA3004">
        <w:rPr>
          <w:i/>
          <w:iCs/>
          <w:color w:val="5C5B50" w:themeColor="accent6" w:themeShade="80"/>
        </w:rPr>
        <w:t>scientific knowledge</w:t>
      </w:r>
      <w:r w:rsidR="00043C3C" w:rsidRPr="00EA3004">
        <w:rPr>
          <w:i/>
          <w:iCs/>
          <w:color w:val="5C5B50" w:themeColor="accent6" w:themeShade="80"/>
        </w:rPr>
        <w:t>.</w:t>
      </w:r>
      <w:r w:rsidR="00A905BF">
        <w:rPr>
          <w:i/>
          <w:iCs/>
          <w:color w:val="5C5B50" w:themeColor="accent6" w:themeShade="80"/>
        </w:rPr>
        <w:br/>
      </w:r>
      <w:r w:rsidR="003B0256">
        <w:rPr>
          <w:i/>
          <w:iCs/>
          <w:color w:val="5C5B50" w:themeColor="accent6" w:themeShade="80"/>
        </w:rPr>
        <w:t>E</w:t>
      </w:r>
      <w:r w:rsidR="0081581F">
        <w:rPr>
          <w:i/>
          <w:iCs/>
          <w:color w:val="5C5B50" w:themeColor="accent6" w:themeShade="80"/>
        </w:rPr>
        <w:t>xplain</w:t>
      </w:r>
      <w:r w:rsidR="00F64CD7" w:rsidRPr="00EA3004">
        <w:rPr>
          <w:i/>
          <w:iCs/>
          <w:color w:val="5C5B50" w:themeColor="accent6" w:themeShade="80"/>
        </w:rPr>
        <w:t xml:space="preserve"> the </w:t>
      </w:r>
      <w:r w:rsidR="006825BF" w:rsidRPr="00EA3004">
        <w:rPr>
          <w:i/>
          <w:iCs/>
          <w:color w:val="5C5B50" w:themeColor="accent6" w:themeShade="80"/>
        </w:rPr>
        <w:t>research gap</w:t>
      </w:r>
      <w:r w:rsidR="00A80D2E" w:rsidRPr="00EA3004">
        <w:rPr>
          <w:i/>
          <w:iCs/>
          <w:color w:val="5C5B50" w:themeColor="accent6" w:themeShade="80"/>
        </w:rPr>
        <w:t xml:space="preserve"> </w:t>
      </w:r>
      <w:r w:rsidR="003B0256">
        <w:rPr>
          <w:i/>
          <w:iCs/>
          <w:color w:val="5C5B50" w:themeColor="accent6" w:themeShade="80"/>
        </w:rPr>
        <w:t xml:space="preserve">that </w:t>
      </w:r>
      <w:r w:rsidR="00A80D2E" w:rsidRPr="00EA3004">
        <w:rPr>
          <w:i/>
          <w:iCs/>
          <w:color w:val="5C5B50" w:themeColor="accent6" w:themeShade="80"/>
        </w:rPr>
        <w:t>you</w:t>
      </w:r>
      <w:r w:rsidR="003B0256">
        <w:rPr>
          <w:i/>
          <w:iCs/>
          <w:color w:val="5C5B50" w:themeColor="accent6" w:themeShade="80"/>
        </w:rPr>
        <w:t>r project</w:t>
      </w:r>
      <w:r w:rsidR="004C2877">
        <w:rPr>
          <w:i/>
          <w:iCs/>
          <w:color w:val="5C5B50" w:themeColor="accent6" w:themeShade="80"/>
        </w:rPr>
        <w:t xml:space="preserve"> addresses.</w:t>
      </w:r>
      <w:r w:rsidR="00A905BF">
        <w:rPr>
          <w:i/>
          <w:iCs/>
          <w:color w:val="5C5B50" w:themeColor="accent6" w:themeShade="80"/>
        </w:rPr>
        <w:br/>
      </w:r>
      <w:r w:rsidR="004C2877">
        <w:rPr>
          <w:i/>
          <w:iCs/>
          <w:color w:val="5C5B50" w:themeColor="accent6" w:themeShade="80"/>
        </w:rPr>
        <w:t>Highlight t</w:t>
      </w:r>
      <w:r w:rsidR="001B2EC4" w:rsidRPr="00EA3004">
        <w:rPr>
          <w:i/>
          <w:iCs/>
          <w:color w:val="5C5B50" w:themeColor="accent6" w:themeShade="80"/>
        </w:rPr>
        <w:t>he novelty of the topic, approach and/or method</w:t>
      </w:r>
      <w:r w:rsidR="00F9533E">
        <w:rPr>
          <w:i/>
          <w:iCs/>
          <w:color w:val="5C5B50" w:themeColor="accent6" w:themeShade="80"/>
        </w:rPr>
        <w:t>.</w:t>
      </w:r>
    </w:p>
    <w:p w14:paraId="1E2F73DD" w14:textId="64AED398" w:rsidR="004F084B" w:rsidRDefault="004F084B" w:rsidP="004F084B">
      <w:pPr>
        <w:pStyle w:val="Heading1"/>
      </w:pPr>
      <w:r>
        <w:t>Objectives and research questions</w:t>
      </w:r>
    </w:p>
    <w:p w14:paraId="4EF6A1D8" w14:textId="28D534D6" w:rsidR="004F084B" w:rsidRPr="00EA3004" w:rsidRDefault="005644E9" w:rsidP="004F084B">
      <w:pPr>
        <w:pStyle w:val="SNFGrundtext"/>
        <w:rPr>
          <w:i/>
          <w:iCs/>
          <w:color w:val="5C5B50" w:themeColor="accent6" w:themeShade="80"/>
        </w:rPr>
      </w:pPr>
      <w:r w:rsidRPr="00EA3004">
        <w:rPr>
          <w:i/>
          <w:iCs/>
          <w:color w:val="5C5B50" w:themeColor="accent6" w:themeShade="80"/>
        </w:rPr>
        <w:t xml:space="preserve">Specify </w:t>
      </w:r>
      <w:r w:rsidR="00E53E32" w:rsidRPr="00EA3004">
        <w:rPr>
          <w:i/>
          <w:iCs/>
          <w:color w:val="5C5B50" w:themeColor="accent6" w:themeShade="80"/>
        </w:rPr>
        <w:t>the objectives of the project and</w:t>
      </w:r>
      <w:r w:rsidR="00702C85" w:rsidRPr="00EA3004">
        <w:rPr>
          <w:i/>
          <w:iCs/>
          <w:color w:val="5C5B50" w:themeColor="accent6" w:themeShade="80"/>
        </w:rPr>
        <w:t xml:space="preserve"> </w:t>
      </w:r>
      <w:r w:rsidR="000B2C46" w:rsidRPr="00EA3004">
        <w:rPr>
          <w:i/>
          <w:iCs/>
          <w:color w:val="5C5B50" w:themeColor="accent6" w:themeShade="80"/>
        </w:rPr>
        <w:t xml:space="preserve">how they </w:t>
      </w:r>
      <w:r w:rsidR="00E1439D" w:rsidRPr="00EA3004">
        <w:rPr>
          <w:i/>
          <w:iCs/>
          <w:color w:val="5C5B50" w:themeColor="accent6" w:themeShade="80"/>
        </w:rPr>
        <w:t>relate to</w:t>
      </w:r>
      <w:r w:rsidR="000B2C46" w:rsidRPr="00EA3004">
        <w:rPr>
          <w:i/>
          <w:iCs/>
          <w:color w:val="5C5B50" w:themeColor="accent6" w:themeShade="80"/>
        </w:rPr>
        <w:t xml:space="preserve"> the aims of the programme.</w:t>
      </w:r>
      <w:r w:rsidR="00A905BF">
        <w:rPr>
          <w:i/>
          <w:iCs/>
          <w:color w:val="5C5B50" w:themeColor="accent6" w:themeShade="80"/>
        </w:rPr>
        <w:br/>
      </w:r>
      <w:r w:rsidR="00AD4DC5">
        <w:rPr>
          <w:i/>
          <w:iCs/>
          <w:color w:val="5C5B50" w:themeColor="accent6" w:themeShade="80"/>
        </w:rPr>
        <w:t>Outline the</w:t>
      </w:r>
      <w:r w:rsidR="000B2C46" w:rsidRPr="00EA3004">
        <w:rPr>
          <w:i/>
          <w:iCs/>
          <w:color w:val="5C5B50" w:themeColor="accent6" w:themeShade="80"/>
        </w:rPr>
        <w:t xml:space="preserve"> </w:t>
      </w:r>
      <w:r w:rsidR="00294468">
        <w:rPr>
          <w:i/>
          <w:iCs/>
          <w:color w:val="5C5B50" w:themeColor="accent6" w:themeShade="80"/>
        </w:rPr>
        <w:t xml:space="preserve">project’s </w:t>
      </w:r>
      <w:r w:rsidR="000B2C46" w:rsidRPr="00EA3004">
        <w:rPr>
          <w:i/>
          <w:iCs/>
          <w:color w:val="5C5B50" w:themeColor="accent6" w:themeShade="80"/>
        </w:rPr>
        <w:t>main research questions</w:t>
      </w:r>
      <w:r w:rsidR="00250746" w:rsidRPr="00EA3004">
        <w:rPr>
          <w:i/>
          <w:iCs/>
          <w:color w:val="5C5B50" w:themeColor="accent6" w:themeShade="80"/>
        </w:rPr>
        <w:t xml:space="preserve">. </w:t>
      </w:r>
    </w:p>
    <w:p w14:paraId="65EF21CB" w14:textId="7F5FAA47" w:rsidR="00AB5F03" w:rsidRDefault="00AB5F03" w:rsidP="00AB5F03">
      <w:pPr>
        <w:pStyle w:val="Heading1"/>
      </w:pPr>
      <w:r>
        <w:t>Approaches and methods</w:t>
      </w:r>
    </w:p>
    <w:p w14:paraId="4E9AFDA0" w14:textId="13C80FF7" w:rsidR="00AA025D" w:rsidRPr="00AA025D" w:rsidRDefault="00EC3D4C" w:rsidP="00AA025D">
      <w:pPr>
        <w:pStyle w:val="SNFGrundtext"/>
        <w:rPr>
          <w:i/>
          <w:iCs/>
          <w:color w:val="5C5B50" w:themeColor="accent6" w:themeShade="80"/>
        </w:rPr>
      </w:pPr>
      <w:r w:rsidRPr="00AA025D">
        <w:rPr>
          <w:i/>
          <w:iCs/>
          <w:color w:val="5C5B50" w:themeColor="accent6" w:themeShade="80"/>
        </w:rPr>
        <w:t>Describe the planned research activities, approaches and</w:t>
      </w:r>
      <w:r w:rsidR="003F2176" w:rsidRPr="00AA025D">
        <w:rPr>
          <w:i/>
          <w:iCs/>
          <w:color w:val="5C5B50" w:themeColor="accent6" w:themeShade="80"/>
        </w:rPr>
        <w:t xml:space="preserve"> </w:t>
      </w:r>
      <w:r w:rsidRPr="00AA025D">
        <w:rPr>
          <w:i/>
          <w:iCs/>
          <w:color w:val="5C5B50" w:themeColor="accent6" w:themeShade="80"/>
        </w:rPr>
        <w:t>methodologies</w:t>
      </w:r>
      <w:r w:rsidR="006A7F63" w:rsidRPr="00AA025D">
        <w:rPr>
          <w:i/>
          <w:iCs/>
          <w:color w:val="5C5B50" w:themeColor="accent6" w:themeShade="80"/>
        </w:rPr>
        <w:t>, including data availability, access, collection and use</w:t>
      </w:r>
      <w:r w:rsidR="00A905BF">
        <w:rPr>
          <w:i/>
          <w:iCs/>
          <w:color w:val="5C5B50" w:themeColor="accent6" w:themeShade="80"/>
        </w:rPr>
        <w:t>.</w:t>
      </w:r>
      <w:r w:rsidR="00A905BF">
        <w:rPr>
          <w:i/>
          <w:iCs/>
          <w:color w:val="5C5B50" w:themeColor="accent6" w:themeShade="80"/>
        </w:rPr>
        <w:br/>
      </w:r>
      <w:r w:rsidR="006A7F63" w:rsidRPr="00AA025D">
        <w:rPr>
          <w:i/>
          <w:iCs/>
          <w:color w:val="5C5B50" w:themeColor="accent6" w:themeShade="80"/>
        </w:rPr>
        <w:t xml:space="preserve">Explain how </w:t>
      </w:r>
      <w:r w:rsidR="00477255">
        <w:rPr>
          <w:i/>
          <w:iCs/>
          <w:color w:val="5C5B50" w:themeColor="accent6" w:themeShade="80"/>
        </w:rPr>
        <w:t xml:space="preserve">both </w:t>
      </w:r>
      <w:r w:rsidR="006A7F63" w:rsidRPr="00AA025D">
        <w:rPr>
          <w:i/>
          <w:iCs/>
          <w:color w:val="5C5B50" w:themeColor="accent6" w:themeShade="80"/>
        </w:rPr>
        <w:t>technical and non-technical disciplinary perspectives</w:t>
      </w:r>
      <w:r w:rsidR="00477255">
        <w:rPr>
          <w:i/>
          <w:iCs/>
          <w:color w:val="5C5B50" w:themeColor="accent6" w:themeShade="80"/>
        </w:rPr>
        <w:t>,</w:t>
      </w:r>
      <w:r w:rsidR="00A905BF">
        <w:rPr>
          <w:i/>
          <w:iCs/>
          <w:color w:val="5C5B50" w:themeColor="accent6" w:themeShade="80"/>
        </w:rPr>
        <w:t xml:space="preserve"> </w:t>
      </w:r>
      <w:r w:rsidR="006A7F63" w:rsidRPr="00AA025D">
        <w:rPr>
          <w:i/>
          <w:iCs/>
          <w:color w:val="5C5B50" w:themeColor="accent6" w:themeShade="80"/>
        </w:rPr>
        <w:t>including relevant human, legal and organisational aspects, will be integrated, and demonstrate the coherence and added value of this interdisciplinary approach.</w:t>
      </w:r>
      <w:r w:rsidR="00A905BF">
        <w:rPr>
          <w:i/>
          <w:iCs/>
          <w:color w:val="5C5B50" w:themeColor="accent6" w:themeShade="80"/>
        </w:rPr>
        <w:br/>
      </w:r>
      <w:r w:rsidR="006A7F63" w:rsidRPr="00AA025D">
        <w:rPr>
          <w:i/>
          <w:iCs/>
          <w:color w:val="5C5B50" w:themeColor="accent6" w:themeShade="80"/>
        </w:rPr>
        <w:t>Outline the roles and responsibilities of all applicants and project partners and explain how their</w:t>
      </w:r>
      <w:r w:rsidR="00A905BF">
        <w:rPr>
          <w:i/>
          <w:iCs/>
          <w:color w:val="5C5B50" w:themeColor="accent6" w:themeShade="80"/>
        </w:rPr>
        <w:br/>
      </w:r>
      <w:r w:rsidR="006A7F63" w:rsidRPr="00AA025D">
        <w:rPr>
          <w:i/>
          <w:iCs/>
          <w:color w:val="5C5B50" w:themeColor="accent6" w:themeShade="80"/>
        </w:rPr>
        <w:t>respective expertise and contributions support the research objectives</w:t>
      </w:r>
    </w:p>
    <w:p w14:paraId="56B381FB" w14:textId="4076B281" w:rsidR="00480A0A" w:rsidRDefault="00480A0A" w:rsidP="00480A0A">
      <w:pPr>
        <w:pStyle w:val="Heading1"/>
      </w:pPr>
      <w:r>
        <w:t>Practical significance and implementation of findings</w:t>
      </w:r>
    </w:p>
    <w:p w14:paraId="0BC385B8" w14:textId="77777777" w:rsidR="00480A0A" w:rsidRDefault="00480A0A" w:rsidP="00E01308">
      <w:pPr>
        <w:pStyle w:val="Heading1"/>
        <w:numPr>
          <w:ilvl w:val="0"/>
          <w:numId w:val="0"/>
        </w:numPr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</w:pPr>
    </w:p>
    <w:p w14:paraId="70578F82" w14:textId="7F573D97" w:rsidR="00E01308" w:rsidRPr="00AA025D" w:rsidRDefault="000C50ED" w:rsidP="00E01308">
      <w:pPr>
        <w:pStyle w:val="Heading1"/>
        <w:numPr>
          <w:ilvl w:val="0"/>
          <w:numId w:val="0"/>
        </w:numPr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</w:pPr>
      <w:r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Explain</w:t>
      </w:r>
      <w:r w:rsidR="00A00F65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the project</w:t>
      </w:r>
      <w:r w:rsidR="00347E01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’s relevance</w:t>
      </w:r>
      <w:r w:rsidR="00B21EA8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for Swiss</w:t>
      </w:r>
      <w:r w:rsidR="00207736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politics, </w:t>
      </w:r>
      <w:r w:rsidR="000A046E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the </w:t>
      </w:r>
      <w:r w:rsidR="00207736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economy and society</w:t>
      </w:r>
      <w:r w:rsidR="000A046E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and identify the relevant stakeholders, target groups and end-users.</w:t>
      </w:r>
      <w:r w:rsidR="00A905BF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br/>
      </w:r>
      <w:r w:rsidR="000A046E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Present a structured and realistic implementation strategy showing how non-academic partners and other stakeholders will be involved, with clear roles, responsibilities, activities and timelines.</w:t>
      </w:r>
      <w:r w:rsidR="00A905BF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br/>
      </w:r>
      <w:r w:rsidR="000A046E" w:rsidRPr="00AA025D">
        <w:rPr>
          <w:rFonts w:asciiTheme="minorHAnsi" w:eastAsia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Specify the expected practice-oriented outputs or products, the intended benefits and pathways for their uptake in policy, governance, organisational practice or technical implementation, and provide key milestones and planned release dates.</w:t>
      </w:r>
    </w:p>
    <w:p w14:paraId="32F5175D" w14:textId="283CF86C" w:rsidR="00A8023F" w:rsidRPr="00A8023F" w:rsidRDefault="00A8023F" w:rsidP="00EB5A6B">
      <w:pPr>
        <w:pStyle w:val="SNFGrundtext"/>
        <w:rPr>
          <w:highlight w:val="yellow"/>
        </w:rPr>
      </w:pPr>
    </w:p>
    <w:sectPr w:rsidR="00A8023F" w:rsidRPr="00A8023F" w:rsidSect="005115D1">
      <w:headerReference w:type="default" r:id="rId8"/>
      <w:pgSz w:w="11906" w:h="16838" w:code="9"/>
      <w:pgMar w:top="1900" w:right="1106" w:bottom="1247" w:left="1701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A7F3" w14:textId="77777777" w:rsidR="005F70F4" w:rsidRDefault="005F70F4" w:rsidP="00AF5839">
      <w:pPr>
        <w:spacing w:line="240" w:lineRule="auto"/>
      </w:pPr>
      <w:r>
        <w:separator/>
      </w:r>
    </w:p>
  </w:endnote>
  <w:endnote w:type="continuationSeparator" w:id="0">
    <w:p w14:paraId="23DAFC55" w14:textId="77777777" w:rsidR="005F70F4" w:rsidRDefault="005F70F4" w:rsidP="00AF58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004C" w14:textId="77777777" w:rsidR="005F70F4" w:rsidRDefault="005F70F4" w:rsidP="00AF5839">
      <w:pPr>
        <w:spacing w:line="240" w:lineRule="auto"/>
      </w:pPr>
      <w:r>
        <w:separator/>
      </w:r>
    </w:p>
  </w:footnote>
  <w:footnote w:type="continuationSeparator" w:id="0">
    <w:p w14:paraId="568EF2F9" w14:textId="77777777" w:rsidR="005F70F4" w:rsidRDefault="005F70F4" w:rsidP="00AF58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0B35" w14:textId="61A2B381" w:rsidR="008175FF" w:rsidRDefault="008175FF" w:rsidP="008175F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78FEB0"/>
    <w:lvl w:ilvl="0">
      <w:start w:val="1"/>
      <w:numFmt w:val="decimal"/>
      <w:lvlText w:val="%1."/>
      <w:lvlJc w:val="left"/>
      <w:pPr>
        <w:tabs>
          <w:tab w:val="num" w:pos="1634"/>
        </w:tabs>
        <w:ind w:left="1634" w:hanging="360"/>
      </w:pPr>
    </w:lvl>
  </w:abstractNum>
  <w:abstractNum w:abstractNumId="1" w15:restartNumberingAfterBreak="0">
    <w:nsid w:val="FFFFFF7D"/>
    <w:multiLevelType w:val="singleLevel"/>
    <w:tmpl w:val="7D42D2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70B3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5EC9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A0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AA7F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2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CA8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8ED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721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33C2A"/>
    <w:multiLevelType w:val="hybridMultilevel"/>
    <w:tmpl w:val="8C18FD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34C5B"/>
    <w:multiLevelType w:val="hybridMultilevel"/>
    <w:tmpl w:val="B5109C1E"/>
    <w:lvl w:ilvl="0" w:tplc="C43A8F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756F91"/>
    <w:multiLevelType w:val="hybridMultilevel"/>
    <w:tmpl w:val="91922744"/>
    <w:lvl w:ilvl="0" w:tplc="CA68A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E6746"/>
    <w:multiLevelType w:val="multilevel"/>
    <w:tmpl w:val="67AC9E36"/>
    <w:numStyleLink w:val="snfaufzen-dash"/>
  </w:abstractNum>
  <w:abstractNum w:abstractNumId="14" w15:restartNumberingAfterBreak="0">
    <w:nsid w:val="25A904F6"/>
    <w:multiLevelType w:val="hybridMultilevel"/>
    <w:tmpl w:val="0EFAD12E"/>
    <w:lvl w:ilvl="0" w:tplc="48B811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177D26"/>
    <w:multiLevelType w:val="hybridMultilevel"/>
    <w:tmpl w:val="C9369E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692C"/>
    <w:multiLevelType w:val="hybridMultilevel"/>
    <w:tmpl w:val="04744B1A"/>
    <w:lvl w:ilvl="0" w:tplc="4EFCB1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21A91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18" w15:restartNumberingAfterBreak="0">
    <w:nsid w:val="3B126406"/>
    <w:multiLevelType w:val="multilevel"/>
    <w:tmpl w:val="33FEFCB2"/>
    <w:styleLink w:val="snfaufz123"/>
    <w:lvl w:ilvl="0">
      <w:start w:val="1"/>
      <w:numFmt w:val="decimal"/>
      <w:pStyle w:val="List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2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5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right"/>
      <w:pPr>
        <w:ind w:left="851" w:hanging="284"/>
      </w:pPr>
      <w:rPr>
        <w:rFonts w:hint="default"/>
      </w:rPr>
    </w:lvl>
  </w:abstractNum>
  <w:abstractNum w:abstractNumId="19" w15:restartNumberingAfterBreak="0">
    <w:nsid w:val="3CBE7DBE"/>
    <w:multiLevelType w:val="hybridMultilevel"/>
    <w:tmpl w:val="88BE6B2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A7E77"/>
    <w:multiLevelType w:val="multilevel"/>
    <w:tmpl w:val="33FEFCB2"/>
    <w:numStyleLink w:val="snfaufz123"/>
  </w:abstractNum>
  <w:abstractNum w:abstractNumId="21" w15:restartNumberingAfterBreak="0">
    <w:nsid w:val="461D16BA"/>
    <w:multiLevelType w:val="multilevel"/>
    <w:tmpl w:val="F304671A"/>
    <w:styleLink w:val="snfaufzen-dashtabelle"/>
    <w:lvl w:ilvl="0">
      <w:start w:val="1"/>
      <w:numFmt w:val="bullet"/>
      <w:pStyle w:val="SNFTabelleAufzhlungen"/>
      <w:lvlText w:val="–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2" w15:restartNumberingAfterBreak="0">
    <w:nsid w:val="4A45778B"/>
    <w:multiLevelType w:val="multilevel"/>
    <w:tmpl w:val="67AC9E36"/>
    <w:styleLink w:val="snfaufzen-dash"/>
    <w:lvl w:ilvl="0">
      <w:start w:val="1"/>
      <w:numFmt w:val="bullet"/>
      <w:pStyle w:val="ListBullet"/>
      <w:lvlText w:val="–"/>
      <w:lvlJc w:val="left"/>
      <w:pPr>
        <w:ind w:left="794" w:hanging="227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1021" w:hanging="227"/>
      </w:pPr>
      <w:rPr>
        <w:rFonts w:ascii="Arial" w:hAnsi="Arial" w:hint="default"/>
      </w:rPr>
    </w:lvl>
    <w:lvl w:ilvl="2">
      <w:start w:val="1"/>
      <w:numFmt w:val="bullet"/>
      <w:pStyle w:val="ListBullet3"/>
      <w:lvlText w:val="–"/>
      <w:lvlJc w:val="left"/>
      <w:pPr>
        <w:ind w:left="1248" w:hanging="227"/>
      </w:pPr>
      <w:rPr>
        <w:rFonts w:ascii="Arial" w:hAnsi="Arial" w:hint="default"/>
      </w:rPr>
    </w:lvl>
    <w:lvl w:ilvl="3">
      <w:start w:val="1"/>
      <w:numFmt w:val="bullet"/>
      <w:pStyle w:val="ListBullet4"/>
      <w:lvlText w:val="–"/>
      <w:lvlJc w:val="left"/>
      <w:pPr>
        <w:ind w:left="1475" w:hanging="227"/>
      </w:pPr>
      <w:rPr>
        <w:rFonts w:ascii="Arial" w:hAnsi="Arial" w:hint="default"/>
      </w:rPr>
    </w:lvl>
    <w:lvl w:ilvl="4">
      <w:start w:val="1"/>
      <w:numFmt w:val="bullet"/>
      <w:pStyle w:val="ListBullet5"/>
      <w:lvlText w:val="–"/>
      <w:lvlJc w:val="left"/>
      <w:pPr>
        <w:ind w:left="1702" w:hanging="22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929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156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383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610" w:hanging="227"/>
      </w:pPr>
      <w:rPr>
        <w:rFonts w:hint="default"/>
      </w:rPr>
    </w:lvl>
  </w:abstractNum>
  <w:abstractNum w:abstractNumId="23" w15:restartNumberingAfterBreak="0">
    <w:nsid w:val="4CC31C73"/>
    <w:multiLevelType w:val="hybridMultilevel"/>
    <w:tmpl w:val="93802CC8"/>
    <w:lvl w:ilvl="0" w:tplc="397237D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17A59"/>
    <w:multiLevelType w:val="multilevel"/>
    <w:tmpl w:val="FF168A5A"/>
    <w:styleLink w:val="snflistheading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hanging="794"/>
      </w:pPr>
      <w:rPr>
        <w:rFonts w:hint="default"/>
      </w:rPr>
    </w:lvl>
  </w:abstractNum>
  <w:abstractNum w:abstractNumId="25" w15:restartNumberingAfterBreak="0">
    <w:nsid w:val="5AF8248B"/>
    <w:multiLevelType w:val="multilevel"/>
    <w:tmpl w:val="F304671A"/>
    <w:numStyleLink w:val="snfaufzen-dashtabelle"/>
  </w:abstractNum>
  <w:abstractNum w:abstractNumId="26" w15:restartNumberingAfterBreak="0">
    <w:nsid w:val="60A14F97"/>
    <w:multiLevelType w:val="multilevel"/>
    <w:tmpl w:val="295C3B24"/>
    <w:lvl w:ilvl="0">
      <w:start w:val="1"/>
      <w:numFmt w:val="bullet"/>
      <w:lvlText w:val="–"/>
      <w:lvlJc w:val="left"/>
      <w:pPr>
        <w:ind w:left="765" w:hanging="198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963" w:hanging="198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161" w:hanging="198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359" w:hanging="198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557" w:hanging="198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75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953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2151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2349" w:hanging="198"/>
      </w:pPr>
      <w:rPr>
        <w:rFonts w:hint="default"/>
      </w:rPr>
    </w:lvl>
  </w:abstractNum>
  <w:abstractNum w:abstractNumId="27" w15:restartNumberingAfterBreak="0">
    <w:nsid w:val="643A417A"/>
    <w:multiLevelType w:val="hybridMultilevel"/>
    <w:tmpl w:val="3A30B6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CF2415"/>
    <w:multiLevelType w:val="multilevel"/>
    <w:tmpl w:val="33FEFCB2"/>
    <w:numStyleLink w:val="snfaufz123"/>
  </w:abstractNum>
  <w:abstractNum w:abstractNumId="29" w15:restartNumberingAfterBreak="0">
    <w:nsid w:val="69536DCF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30" w15:restartNumberingAfterBreak="0">
    <w:nsid w:val="6EE10C7C"/>
    <w:multiLevelType w:val="multilevel"/>
    <w:tmpl w:val="F304671A"/>
    <w:numStyleLink w:val="snfaufzen-dashtabelle"/>
  </w:abstractNum>
  <w:abstractNum w:abstractNumId="31" w15:restartNumberingAfterBreak="0">
    <w:nsid w:val="7439760F"/>
    <w:multiLevelType w:val="multilevel"/>
    <w:tmpl w:val="F304671A"/>
    <w:numStyleLink w:val="snfaufzen-dashtabelle"/>
  </w:abstractNum>
  <w:num w:numId="1" w16cid:durableId="1497645476">
    <w:abstractNumId w:val="9"/>
  </w:num>
  <w:num w:numId="2" w16cid:durableId="21059071">
    <w:abstractNumId w:val="15"/>
  </w:num>
  <w:num w:numId="3" w16cid:durableId="167451179">
    <w:abstractNumId w:val="27"/>
  </w:num>
  <w:num w:numId="4" w16cid:durableId="982612467">
    <w:abstractNumId w:val="19"/>
  </w:num>
  <w:num w:numId="5" w16cid:durableId="2143770296">
    <w:abstractNumId w:val="7"/>
  </w:num>
  <w:num w:numId="6" w16cid:durableId="1225605869">
    <w:abstractNumId w:val="6"/>
  </w:num>
  <w:num w:numId="7" w16cid:durableId="1465925550">
    <w:abstractNumId w:val="5"/>
  </w:num>
  <w:num w:numId="8" w16cid:durableId="762723259">
    <w:abstractNumId w:val="4"/>
  </w:num>
  <w:num w:numId="9" w16cid:durableId="361394740">
    <w:abstractNumId w:val="8"/>
  </w:num>
  <w:num w:numId="10" w16cid:durableId="1636911989">
    <w:abstractNumId w:val="3"/>
  </w:num>
  <w:num w:numId="11" w16cid:durableId="1705672700">
    <w:abstractNumId w:val="2"/>
  </w:num>
  <w:num w:numId="12" w16cid:durableId="1901399044">
    <w:abstractNumId w:val="1"/>
  </w:num>
  <w:num w:numId="13" w16cid:durableId="25523822">
    <w:abstractNumId w:val="0"/>
  </w:num>
  <w:num w:numId="14" w16cid:durableId="889613467">
    <w:abstractNumId w:val="24"/>
  </w:num>
  <w:num w:numId="15" w16cid:durableId="148787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2825264">
    <w:abstractNumId w:val="10"/>
  </w:num>
  <w:num w:numId="17" w16cid:durableId="952371419">
    <w:abstractNumId w:val="22"/>
  </w:num>
  <w:num w:numId="18" w16cid:durableId="1432967750">
    <w:abstractNumId w:val="26"/>
  </w:num>
  <w:num w:numId="19" w16cid:durableId="1255166676">
    <w:abstractNumId w:val="11"/>
  </w:num>
  <w:num w:numId="20" w16cid:durableId="2036804813">
    <w:abstractNumId w:val="18"/>
  </w:num>
  <w:num w:numId="21" w16cid:durableId="862285637">
    <w:abstractNumId w:val="20"/>
  </w:num>
  <w:num w:numId="22" w16cid:durableId="1054888530">
    <w:abstractNumId w:val="17"/>
  </w:num>
  <w:num w:numId="23" w16cid:durableId="450054654">
    <w:abstractNumId w:val="29"/>
  </w:num>
  <w:num w:numId="24" w16cid:durableId="1512183733">
    <w:abstractNumId w:val="28"/>
  </w:num>
  <w:num w:numId="25" w16cid:durableId="454442942">
    <w:abstractNumId w:val="13"/>
  </w:num>
  <w:num w:numId="26" w16cid:durableId="1190527144">
    <w:abstractNumId w:val="12"/>
  </w:num>
  <w:num w:numId="27" w16cid:durableId="1940334996">
    <w:abstractNumId w:val="21"/>
  </w:num>
  <w:num w:numId="28" w16cid:durableId="1471895826">
    <w:abstractNumId w:val="25"/>
  </w:num>
  <w:num w:numId="29" w16cid:durableId="648481785">
    <w:abstractNumId w:val="31"/>
  </w:num>
  <w:num w:numId="30" w16cid:durableId="968055295">
    <w:abstractNumId w:val="30"/>
  </w:num>
  <w:num w:numId="31" w16cid:durableId="1554656973">
    <w:abstractNumId w:val="14"/>
  </w:num>
  <w:num w:numId="32" w16cid:durableId="1429502374">
    <w:abstractNumId w:val="23"/>
  </w:num>
  <w:num w:numId="33" w16cid:durableId="837844604">
    <w:abstractNumId w:val="16"/>
  </w:num>
  <w:num w:numId="34" w16cid:durableId="675575792">
    <w:abstractNumId w:val="24"/>
  </w:num>
  <w:num w:numId="35" w16cid:durableId="263193344">
    <w:abstractNumId w:val="24"/>
  </w:num>
  <w:num w:numId="36" w16cid:durableId="15266018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7E"/>
    <w:rsid w:val="00000952"/>
    <w:rsid w:val="000013DB"/>
    <w:rsid w:val="00014673"/>
    <w:rsid w:val="00031AD4"/>
    <w:rsid w:val="0003547A"/>
    <w:rsid w:val="00043C3C"/>
    <w:rsid w:val="00044779"/>
    <w:rsid w:val="00050DC3"/>
    <w:rsid w:val="000702C0"/>
    <w:rsid w:val="00071BEF"/>
    <w:rsid w:val="00074BDF"/>
    <w:rsid w:val="00075981"/>
    <w:rsid w:val="000A046E"/>
    <w:rsid w:val="000B2C46"/>
    <w:rsid w:val="000B44E2"/>
    <w:rsid w:val="000B6ED5"/>
    <w:rsid w:val="000C400C"/>
    <w:rsid w:val="000C50ED"/>
    <w:rsid w:val="000D1CEA"/>
    <w:rsid w:val="000F5AC8"/>
    <w:rsid w:val="001349FA"/>
    <w:rsid w:val="00143539"/>
    <w:rsid w:val="00154057"/>
    <w:rsid w:val="00162499"/>
    <w:rsid w:val="0016550D"/>
    <w:rsid w:val="001733D8"/>
    <w:rsid w:val="001745F6"/>
    <w:rsid w:val="00176A33"/>
    <w:rsid w:val="00183825"/>
    <w:rsid w:val="00187725"/>
    <w:rsid w:val="00191BC3"/>
    <w:rsid w:val="001941EB"/>
    <w:rsid w:val="001957B1"/>
    <w:rsid w:val="00196DFF"/>
    <w:rsid w:val="001A13EA"/>
    <w:rsid w:val="001A2B9D"/>
    <w:rsid w:val="001B2EC4"/>
    <w:rsid w:val="001B3978"/>
    <w:rsid w:val="001B47F6"/>
    <w:rsid w:val="001D363A"/>
    <w:rsid w:val="001F2941"/>
    <w:rsid w:val="00200BFD"/>
    <w:rsid w:val="00207736"/>
    <w:rsid w:val="00213390"/>
    <w:rsid w:val="00214999"/>
    <w:rsid w:val="00225C8B"/>
    <w:rsid w:val="00231244"/>
    <w:rsid w:val="002365D9"/>
    <w:rsid w:val="00241D45"/>
    <w:rsid w:val="0024227F"/>
    <w:rsid w:val="0024517E"/>
    <w:rsid w:val="00247195"/>
    <w:rsid w:val="00250746"/>
    <w:rsid w:val="00291E0E"/>
    <w:rsid w:val="00294468"/>
    <w:rsid w:val="002B1DD1"/>
    <w:rsid w:val="002C2D69"/>
    <w:rsid w:val="002C358B"/>
    <w:rsid w:val="002E70D5"/>
    <w:rsid w:val="002F6E2D"/>
    <w:rsid w:val="003156C8"/>
    <w:rsid w:val="00316397"/>
    <w:rsid w:val="0032102A"/>
    <w:rsid w:val="00330ED0"/>
    <w:rsid w:val="00337214"/>
    <w:rsid w:val="00344765"/>
    <w:rsid w:val="00347E01"/>
    <w:rsid w:val="0035783F"/>
    <w:rsid w:val="003613E2"/>
    <w:rsid w:val="00364239"/>
    <w:rsid w:val="00366D8B"/>
    <w:rsid w:val="00371E5A"/>
    <w:rsid w:val="00376E97"/>
    <w:rsid w:val="00381364"/>
    <w:rsid w:val="00395A1E"/>
    <w:rsid w:val="003A08B4"/>
    <w:rsid w:val="003A7603"/>
    <w:rsid w:val="003B0256"/>
    <w:rsid w:val="003B11F7"/>
    <w:rsid w:val="003D778A"/>
    <w:rsid w:val="003F091E"/>
    <w:rsid w:val="003F2176"/>
    <w:rsid w:val="003F6A8F"/>
    <w:rsid w:val="003F7BDE"/>
    <w:rsid w:val="003F7F30"/>
    <w:rsid w:val="00415EC4"/>
    <w:rsid w:val="0042061E"/>
    <w:rsid w:val="00431B9D"/>
    <w:rsid w:val="00432230"/>
    <w:rsid w:val="00442A2B"/>
    <w:rsid w:val="004478A5"/>
    <w:rsid w:val="00453B5C"/>
    <w:rsid w:val="0046500D"/>
    <w:rsid w:val="00473FA1"/>
    <w:rsid w:val="00475828"/>
    <w:rsid w:val="00475EE8"/>
    <w:rsid w:val="00476189"/>
    <w:rsid w:val="00477255"/>
    <w:rsid w:val="00480A0A"/>
    <w:rsid w:val="004C2877"/>
    <w:rsid w:val="004E540F"/>
    <w:rsid w:val="004F00A7"/>
    <w:rsid w:val="004F084B"/>
    <w:rsid w:val="004F6378"/>
    <w:rsid w:val="00502499"/>
    <w:rsid w:val="005115D1"/>
    <w:rsid w:val="005118A0"/>
    <w:rsid w:val="00517423"/>
    <w:rsid w:val="00533258"/>
    <w:rsid w:val="00533660"/>
    <w:rsid w:val="00537A2F"/>
    <w:rsid w:val="005441FB"/>
    <w:rsid w:val="00546C5C"/>
    <w:rsid w:val="005644E9"/>
    <w:rsid w:val="005738D7"/>
    <w:rsid w:val="00574D97"/>
    <w:rsid w:val="005E24EA"/>
    <w:rsid w:val="005F70F4"/>
    <w:rsid w:val="00606D38"/>
    <w:rsid w:val="006323C2"/>
    <w:rsid w:val="00673C03"/>
    <w:rsid w:val="00681C21"/>
    <w:rsid w:val="006825BF"/>
    <w:rsid w:val="00686ADB"/>
    <w:rsid w:val="006A7E08"/>
    <w:rsid w:val="006A7F63"/>
    <w:rsid w:val="006B3ABB"/>
    <w:rsid w:val="006C2F36"/>
    <w:rsid w:val="006C5A89"/>
    <w:rsid w:val="006D57A9"/>
    <w:rsid w:val="006E087C"/>
    <w:rsid w:val="006F1160"/>
    <w:rsid w:val="006F2A32"/>
    <w:rsid w:val="006F5D63"/>
    <w:rsid w:val="00700ACA"/>
    <w:rsid w:val="00702BB5"/>
    <w:rsid w:val="00702C85"/>
    <w:rsid w:val="0070547D"/>
    <w:rsid w:val="00712FA7"/>
    <w:rsid w:val="007234D8"/>
    <w:rsid w:val="00761446"/>
    <w:rsid w:val="007749DF"/>
    <w:rsid w:val="00775D7E"/>
    <w:rsid w:val="00780ABC"/>
    <w:rsid w:val="00793BAC"/>
    <w:rsid w:val="007A6D4E"/>
    <w:rsid w:val="007B467D"/>
    <w:rsid w:val="007D21D8"/>
    <w:rsid w:val="007D4D45"/>
    <w:rsid w:val="007E749F"/>
    <w:rsid w:val="00803277"/>
    <w:rsid w:val="00812826"/>
    <w:rsid w:val="0081581F"/>
    <w:rsid w:val="00817397"/>
    <w:rsid w:val="008175FF"/>
    <w:rsid w:val="00824D89"/>
    <w:rsid w:val="00833E2E"/>
    <w:rsid w:val="008A2C5B"/>
    <w:rsid w:val="008B38CF"/>
    <w:rsid w:val="008C3FFB"/>
    <w:rsid w:val="008D0438"/>
    <w:rsid w:val="008E45ED"/>
    <w:rsid w:val="00912190"/>
    <w:rsid w:val="009176BC"/>
    <w:rsid w:val="009204E5"/>
    <w:rsid w:val="0092058D"/>
    <w:rsid w:val="009459D0"/>
    <w:rsid w:val="0095039D"/>
    <w:rsid w:val="00953CB9"/>
    <w:rsid w:val="009640C7"/>
    <w:rsid w:val="00966B4F"/>
    <w:rsid w:val="009731B0"/>
    <w:rsid w:val="00975B4F"/>
    <w:rsid w:val="009849FB"/>
    <w:rsid w:val="00995329"/>
    <w:rsid w:val="009D3787"/>
    <w:rsid w:val="009E4EB0"/>
    <w:rsid w:val="009F088E"/>
    <w:rsid w:val="00A00F65"/>
    <w:rsid w:val="00A05A88"/>
    <w:rsid w:val="00A07228"/>
    <w:rsid w:val="00A10C0A"/>
    <w:rsid w:val="00A31A0D"/>
    <w:rsid w:val="00A64D73"/>
    <w:rsid w:val="00A8023F"/>
    <w:rsid w:val="00A80D2E"/>
    <w:rsid w:val="00A875A8"/>
    <w:rsid w:val="00A905BF"/>
    <w:rsid w:val="00A9455F"/>
    <w:rsid w:val="00AA025D"/>
    <w:rsid w:val="00AA0F0C"/>
    <w:rsid w:val="00AA67D1"/>
    <w:rsid w:val="00AA7EB4"/>
    <w:rsid w:val="00AB0D49"/>
    <w:rsid w:val="00AB59EF"/>
    <w:rsid w:val="00AB5F03"/>
    <w:rsid w:val="00AC17CD"/>
    <w:rsid w:val="00AC5509"/>
    <w:rsid w:val="00AC7F6B"/>
    <w:rsid w:val="00AD4DC5"/>
    <w:rsid w:val="00AE0E16"/>
    <w:rsid w:val="00AE553F"/>
    <w:rsid w:val="00AF0CC2"/>
    <w:rsid w:val="00AF3084"/>
    <w:rsid w:val="00AF4789"/>
    <w:rsid w:val="00AF5839"/>
    <w:rsid w:val="00B031EF"/>
    <w:rsid w:val="00B05687"/>
    <w:rsid w:val="00B1337A"/>
    <w:rsid w:val="00B21EA8"/>
    <w:rsid w:val="00B3052A"/>
    <w:rsid w:val="00B36CBC"/>
    <w:rsid w:val="00B46A2F"/>
    <w:rsid w:val="00B51607"/>
    <w:rsid w:val="00B54FA3"/>
    <w:rsid w:val="00B70D19"/>
    <w:rsid w:val="00B76098"/>
    <w:rsid w:val="00B95358"/>
    <w:rsid w:val="00BB00CA"/>
    <w:rsid w:val="00BC3FB2"/>
    <w:rsid w:val="00BC6276"/>
    <w:rsid w:val="00BE411A"/>
    <w:rsid w:val="00BE5B7F"/>
    <w:rsid w:val="00BE6682"/>
    <w:rsid w:val="00C10231"/>
    <w:rsid w:val="00C14E39"/>
    <w:rsid w:val="00C24469"/>
    <w:rsid w:val="00C304A5"/>
    <w:rsid w:val="00C40374"/>
    <w:rsid w:val="00C40A24"/>
    <w:rsid w:val="00C52A26"/>
    <w:rsid w:val="00C53ADA"/>
    <w:rsid w:val="00C730B6"/>
    <w:rsid w:val="00C8095C"/>
    <w:rsid w:val="00C82D48"/>
    <w:rsid w:val="00C9059D"/>
    <w:rsid w:val="00CA2567"/>
    <w:rsid w:val="00CB1F09"/>
    <w:rsid w:val="00CB2095"/>
    <w:rsid w:val="00CB36D4"/>
    <w:rsid w:val="00CB3E35"/>
    <w:rsid w:val="00CC4729"/>
    <w:rsid w:val="00CC65F5"/>
    <w:rsid w:val="00CD37D0"/>
    <w:rsid w:val="00CE45BB"/>
    <w:rsid w:val="00D0145F"/>
    <w:rsid w:val="00D03A07"/>
    <w:rsid w:val="00D21DB3"/>
    <w:rsid w:val="00D22E53"/>
    <w:rsid w:val="00D37F1E"/>
    <w:rsid w:val="00D7491F"/>
    <w:rsid w:val="00D8154C"/>
    <w:rsid w:val="00DA13B3"/>
    <w:rsid w:val="00DB763C"/>
    <w:rsid w:val="00DC1DAC"/>
    <w:rsid w:val="00DD418C"/>
    <w:rsid w:val="00DD4592"/>
    <w:rsid w:val="00DF1819"/>
    <w:rsid w:val="00E00469"/>
    <w:rsid w:val="00E01308"/>
    <w:rsid w:val="00E07BC2"/>
    <w:rsid w:val="00E07C75"/>
    <w:rsid w:val="00E1439D"/>
    <w:rsid w:val="00E204C7"/>
    <w:rsid w:val="00E25B08"/>
    <w:rsid w:val="00E269A0"/>
    <w:rsid w:val="00E44E6E"/>
    <w:rsid w:val="00E535CA"/>
    <w:rsid w:val="00E53E32"/>
    <w:rsid w:val="00E55356"/>
    <w:rsid w:val="00E74E72"/>
    <w:rsid w:val="00EA3004"/>
    <w:rsid w:val="00EB16F7"/>
    <w:rsid w:val="00EB5A6B"/>
    <w:rsid w:val="00EC08B6"/>
    <w:rsid w:val="00EC3D4C"/>
    <w:rsid w:val="00ED1D00"/>
    <w:rsid w:val="00EE1F21"/>
    <w:rsid w:val="00EE3769"/>
    <w:rsid w:val="00EE54C5"/>
    <w:rsid w:val="00EE679D"/>
    <w:rsid w:val="00EF08CD"/>
    <w:rsid w:val="00EF7FEA"/>
    <w:rsid w:val="00F06363"/>
    <w:rsid w:val="00F1013D"/>
    <w:rsid w:val="00F25793"/>
    <w:rsid w:val="00F613F2"/>
    <w:rsid w:val="00F61FF0"/>
    <w:rsid w:val="00F64247"/>
    <w:rsid w:val="00F64CD7"/>
    <w:rsid w:val="00F77787"/>
    <w:rsid w:val="00F82CAA"/>
    <w:rsid w:val="00F85C7D"/>
    <w:rsid w:val="00F9215A"/>
    <w:rsid w:val="00F9533E"/>
    <w:rsid w:val="00FC10D8"/>
    <w:rsid w:val="00FC7C63"/>
    <w:rsid w:val="00FD1BEA"/>
    <w:rsid w:val="00FD484C"/>
    <w:rsid w:val="00FF15ED"/>
    <w:rsid w:val="00FF49FC"/>
    <w:rsid w:val="00FF6BE3"/>
    <w:rsid w:val="00FF6D46"/>
    <w:rsid w:val="09277D88"/>
    <w:rsid w:val="272D913D"/>
    <w:rsid w:val="36B94C3D"/>
    <w:rsid w:val="50D7DAA9"/>
    <w:rsid w:val="5880CDB2"/>
    <w:rsid w:val="5C631C69"/>
    <w:rsid w:val="6C36A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B4BCC"/>
  <w15:chartTrackingRefBased/>
  <w15:docId w15:val="{199D9FE5-A631-4304-AB8F-2C8BE866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unhideWhenUsed="1" w:qFormat="1"/>
    <w:lsdException w:name="Emphasis" w:semiHidden="1" w:uiPriority="20" w:unhideWhenUsed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90"/>
    <w:rPr>
      <w:lang w:val="en-GB"/>
    </w:rPr>
  </w:style>
  <w:style w:type="paragraph" w:styleId="Heading1">
    <w:name w:val="heading 1"/>
    <w:aliases w:val="SNF_Titel_2"/>
    <w:basedOn w:val="Normal"/>
    <w:next w:val="SNFGrundtext"/>
    <w:link w:val="Heading1Char"/>
    <w:uiPriority w:val="9"/>
    <w:qFormat/>
    <w:rsid w:val="00AF0CC2"/>
    <w:pPr>
      <w:keepNext/>
      <w:keepLines/>
      <w:numPr>
        <w:numId w:val="14"/>
      </w:numPr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aliases w:val="SNF_Titel_3"/>
    <w:basedOn w:val="Normal"/>
    <w:next w:val="SNFGrundtext"/>
    <w:link w:val="Heading2Char"/>
    <w:uiPriority w:val="10"/>
    <w:unhideWhenUsed/>
    <w:qFormat/>
    <w:rsid w:val="00AF0CC2"/>
    <w:pPr>
      <w:keepNext/>
      <w:keepLines/>
      <w:numPr>
        <w:ilvl w:val="1"/>
        <w:numId w:val="14"/>
      </w:numPr>
      <w:spacing w:before="280"/>
      <w:contextualSpacing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aliases w:val="SNF_Titel_4"/>
    <w:basedOn w:val="Normal"/>
    <w:next w:val="SNFGrundtext"/>
    <w:link w:val="Heading3Char"/>
    <w:uiPriority w:val="11"/>
    <w:unhideWhenUsed/>
    <w:qFormat/>
    <w:rsid w:val="00AF0CC2"/>
    <w:pPr>
      <w:keepNext/>
      <w:keepLines/>
      <w:numPr>
        <w:ilvl w:val="2"/>
        <w:numId w:val="14"/>
      </w:numPr>
      <w:spacing w:before="280"/>
      <w:contextualSpacing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8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NF_Kopfzeile"/>
    <w:basedOn w:val="Normal"/>
    <w:link w:val="HeaderChar"/>
    <w:uiPriority w:val="99"/>
    <w:rsid w:val="00AF5839"/>
    <w:pPr>
      <w:spacing w:line="200" w:lineRule="atLeast"/>
    </w:pPr>
    <w:rPr>
      <w:sz w:val="15"/>
    </w:rPr>
  </w:style>
  <w:style w:type="character" w:customStyle="1" w:styleId="HeaderChar">
    <w:name w:val="Header Char"/>
    <w:aliases w:val="SNF_Kopfzeile Char"/>
    <w:basedOn w:val="DefaultParagraphFont"/>
    <w:link w:val="Header"/>
    <w:uiPriority w:val="99"/>
    <w:rsid w:val="00CB1F09"/>
    <w:rPr>
      <w:sz w:val="15"/>
    </w:rPr>
  </w:style>
  <w:style w:type="paragraph" w:styleId="Footer">
    <w:name w:val="footer"/>
    <w:aliases w:val="SNF_Fusszeile"/>
    <w:basedOn w:val="Normal"/>
    <w:link w:val="FooterChar"/>
    <w:uiPriority w:val="99"/>
    <w:rsid w:val="00AF5839"/>
    <w:pPr>
      <w:spacing w:line="200" w:lineRule="atLeast"/>
    </w:pPr>
    <w:rPr>
      <w:sz w:val="15"/>
    </w:rPr>
  </w:style>
  <w:style w:type="character" w:customStyle="1" w:styleId="FooterChar">
    <w:name w:val="Footer Char"/>
    <w:aliases w:val="SNF_Fusszeile Char"/>
    <w:basedOn w:val="DefaultParagraphFont"/>
    <w:link w:val="Footer"/>
    <w:uiPriority w:val="99"/>
    <w:rsid w:val="00A31A0D"/>
    <w:rPr>
      <w:sz w:val="15"/>
    </w:rPr>
  </w:style>
  <w:style w:type="character" w:styleId="PlaceholderText">
    <w:name w:val="Placeholder Text"/>
    <w:basedOn w:val="DefaultParagraphFont"/>
    <w:uiPriority w:val="99"/>
    <w:semiHidden/>
    <w:rsid w:val="00975B4F"/>
    <w:rPr>
      <w:color w:val="808080"/>
    </w:rPr>
  </w:style>
  <w:style w:type="paragraph" w:styleId="ListBullet">
    <w:name w:val="List Bullet"/>
    <w:aliases w:val="SNF_Grundtext_Aufzählungen"/>
    <w:basedOn w:val="Normal"/>
    <w:uiPriority w:val="2"/>
    <w:unhideWhenUsed/>
    <w:qFormat/>
    <w:rsid w:val="00F61FF0"/>
    <w:pPr>
      <w:numPr>
        <w:numId w:val="17"/>
      </w:numPr>
      <w:contextualSpacing/>
    </w:pPr>
  </w:style>
  <w:style w:type="paragraph" w:styleId="ListParagraph">
    <w:name w:val="List Paragraph"/>
    <w:basedOn w:val="List"/>
    <w:uiPriority w:val="34"/>
    <w:semiHidden/>
    <w:rsid w:val="00050DC3"/>
    <w:pPr>
      <w:numPr>
        <w:numId w:val="0"/>
      </w:numPr>
      <w:ind w:left="851" w:hanging="284"/>
    </w:pPr>
  </w:style>
  <w:style w:type="table" w:customStyle="1" w:styleId="snflayout-tabelle">
    <w:name w:val="snf_layout-tabelle"/>
    <w:basedOn w:val="TableNormal"/>
    <w:uiPriority w:val="99"/>
    <w:rsid w:val="00C40A24"/>
    <w:tblPr>
      <w:tblCellMar>
        <w:left w:w="0" w:type="dxa"/>
        <w:right w:w="0" w:type="dxa"/>
      </w:tblCellMar>
    </w:tblPr>
  </w:style>
  <w:style w:type="paragraph" w:styleId="Title">
    <w:name w:val="Title"/>
    <w:aliases w:val="SNF_Titel_1"/>
    <w:basedOn w:val="Normal"/>
    <w:link w:val="TitleChar"/>
    <w:uiPriority w:val="12"/>
    <w:qFormat/>
    <w:rsid w:val="00B76098"/>
    <w:pPr>
      <w:suppressAutoHyphens/>
      <w:spacing w:after="280" w:line="240" w:lineRule="auto"/>
      <w:contextualSpacing/>
    </w:pPr>
    <w:rPr>
      <w:rFonts w:asciiTheme="majorHAnsi" w:eastAsiaTheme="majorEastAsia" w:hAnsiTheme="majorHAnsi" w:cstheme="majorBidi"/>
      <w:b/>
      <w:kern w:val="28"/>
      <w:sz w:val="40"/>
      <w:szCs w:val="56"/>
    </w:rPr>
  </w:style>
  <w:style w:type="character" w:customStyle="1" w:styleId="TitleChar">
    <w:name w:val="Title Char"/>
    <w:aliases w:val="SNF_Titel_1 Char"/>
    <w:basedOn w:val="DefaultParagraphFont"/>
    <w:link w:val="Title"/>
    <w:uiPriority w:val="12"/>
    <w:rsid w:val="009459D0"/>
    <w:rPr>
      <w:rFonts w:asciiTheme="majorHAnsi" w:eastAsiaTheme="majorEastAsia" w:hAnsiTheme="majorHAnsi" w:cstheme="majorBidi"/>
      <w:b/>
      <w:kern w:val="28"/>
      <w:sz w:val="40"/>
      <w:szCs w:val="56"/>
    </w:rPr>
  </w:style>
  <w:style w:type="paragraph" w:styleId="Subtitle">
    <w:name w:val="Subtitle"/>
    <w:aliases w:val="SNF_Titel_Untertitel"/>
    <w:basedOn w:val="Normal"/>
    <w:link w:val="SubtitleChar"/>
    <w:uiPriority w:val="12"/>
    <w:qFormat/>
    <w:rsid w:val="00B76098"/>
    <w:pPr>
      <w:numPr>
        <w:ilvl w:val="1"/>
      </w:numPr>
      <w:suppressAutoHyphens/>
      <w:spacing w:after="840" w:line="240" w:lineRule="auto"/>
      <w:contextualSpacing/>
    </w:pPr>
    <w:rPr>
      <w:rFonts w:eastAsiaTheme="minorEastAsia"/>
      <w:sz w:val="40"/>
      <w:szCs w:val="22"/>
    </w:rPr>
  </w:style>
  <w:style w:type="character" w:customStyle="1" w:styleId="SubtitleChar">
    <w:name w:val="Subtitle Char"/>
    <w:aliases w:val="SNF_Titel_Untertitel Char"/>
    <w:basedOn w:val="DefaultParagraphFont"/>
    <w:link w:val="Subtitle"/>
    <w:uiPriority w:val="12"/>
    <w:rsid w:val="009459D0"/>
    <w:rPr>
      <w:rFonts w:eastAsiaTheme="minorEastAsia"/>
      <w:sz w:val="40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rsid w:val="003F091E"/>
  </w:style>
  <w:style w:type="character" w:customStyle="1" w:styleId="DateChar">
    <w:name w:val="Date Char"/>
    <w:basedOn w:val="DefaultParagraphFont"/>
    <w:link w:val="Date"/>
    <w:uiPriority w:val="99"/>
    <w:semiHidden/>
    <w:rsid w:val="00CC4729"/>
  </w:style>
  <w:style w:type="character" w:customStyle="1" w:styleId="Heading1Char">
    <w:name w:val="Heading 1 Char"/>
    <w:aliases w:val="SNF_Titel_2 Char"/>
    <w:basedOn w:val="DefaultParagraphFont"/>
    <w:link w:val="Heading1"/>
    <w:uiPriority w:val="9"/>
    <w:rsid w:val="00AF0CC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aliases w:val="SNF_Titel_3 Char"/>
    <w:basedOn w:val="DefaultParagraphFont"/>
    <w:link w:val="Heading2"/>
    <w:uiPriority w:val="10"/>
    <w:rsid w:val="009459D0"/>
    <w:rPr>
      <w:rFonts w:asciiTheme="majorHAnsi" w:eastAsiaTheme="majorEastAsia" w:hAnsiTheme="majorHAnsi" w:cstheme="majorBidi"/>
      <w:b/>
      <w:szCs w:val="26"/>
    </w:rPr>
  </w:style>
  <w:style w:type="character" w:customStyle="1" w:styleId="Heading3Char">
    <w:name w:val="Heading 3 Char"/>
    <w:aliases w:val="SNF_Titel_4 Char"/>
    <w:basedOn w:val="DefaultParagraphFont"/>
    <w:link w:val="Heading3"/>
    <w:uiPriority w:val="11"/>
    <w:rsid w:val="009459D0"/>
    <w:rPr>
      <w:rFonts w:asciiTheme="majorHAnsi" w:eastAsiaTheme="majorEastAsia" w:hAnsiTheme="majorHAnsi" w:cstheme="majorBidi"/>
      <w:b/>
      <w:i/>
      <w:szCs w:val="24"/>
    </w:rPr>
  </w:style>
  <w:style w:type="numbering" w:customStyle="1" w:styleId="snflistheading">
    <w:name w:val="snf_list_heading"/>
    <w:uiPriority w:val="99"/>
    <w:rsid w:val="00AF0CC2"/>
    <w:pPr>
      <w:numPr>
        <w:numId w:val="14"/>
      </w:numPr>
    </w:pPr>
  </w:style>
  <w:style w:type="numbering" w:customStyle="1" w:styleId="snfaufzen-dash">
    <w:name w:val="snf_aufz_en-dash"/>
    <w:uiPriority w:val="99"/>
    <w:rsid w:val="00F61FF0"/>
    <w:pPr>
      <w:numPr>
        <w:numId w:val="17"/>
      </w:numPr>
    </w:pPr>
  </w:style>
  <w:style w:type="numbering" w:customStyle="1" w:styleId="snfaufz123">
    <w:name w:val="snf_aufz_123"/>
    <w:uiPriority w:val="99"/>
    <w:rsid w:val="00050DC3"/>
    <w:pPr>
      <w:numPr>
        <w:numId w:val="20"/>
      </w:numPr>
    </w:pPr>
  </w:style>
  <w:style w:type="paragraph" w:styleId="ListBullet2">
    <w:name w:val="List Bullet 2"/>
    <w:basedOn w:val="Normal"/>
    <w:uiPriority w:val="99"/>
    <w:semiHidden/>
    <w:unhideWhenUsed/>
    <w:rsid w:val="00F61FF0"/>
    <w:pPr>
      <w:numPr>
        <w:ilvl w:val="1"/>
        <w:numId w:val="1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1FF0"/>
    <w:pPr>
      <w:numPr>
        <w:ilvl w:val="2"/>
        <w:numId w:val="1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1FF0"/>
    <w:pPr>
      <w:numPr>
        <w:ilvl w:val="3"/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1FF0"/>
    <w:pPr>
      <w:numPr>
        <w:ilvl w:val="4"/>
        <w:numId w:val="17"/>
      </w:numPr>
      <w:contextualSpacing/>
    </w:pPr>
  </w:style>
  <w:style w:type="paragraph" w:styleId="List">
    <w:name w:val="List"/>
    <w:aliases w:val="SNF_Grundtext_Liste"/>
    <w:basedOn w:val="Normal"/>
    <w:uiPriority w:val="2"/>
    <w:unhideWhenUsed/>
    <w:qFormat/>
    <w:rsid w:val="00050DC3"/>
    <w:pPr>
      <w:numPr>
        <w:numId w:val="24"/>
      </w:numPr>
      <w:contextualSpacing/>
    </w:pPr>
  </w:style>
  <w:style w:type="paragraph" w:customStyle="1" w:styleId="SNFGrundtextLead">
    <w:name w:val="SNF_Grundtext_Lead"/>
    <w:basedOn w:val="Normal"/>
    <w:qFormat/>
    <w:rsid w:val="00C9059D"/>
    <w:pPr>
      <w:spacing w:after="560" w:line="400" w:lineRule="atLeast"/>
      <w:contextualSpacing/>
    </w:pPr>
  </w:style>
  <w:style w:type="table" w:customStyle="1" w:styleId="SNFTabelle">
    <w:name w:val="SNF_Tabelle"/>
    <w:basedOn w:val="TableNormal"/>
    <w:uiPriority w:val="99"/>
    <w:rsid w:val="00BC3FB2"/>
    <w:pPr>
      <w:spacing w:line="240" w:lineRule="atLeast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45" w:type="dxa"/>
        <w:left w:w="0" w:type="dxa"/>
        <w:bottom w:w="57" w:type="dxa"/>
        <w:right w:w="170" w:type="dxa"/>
      </w:tblCellMar>
    </w:tblPr>
    <w:tblStylePr w:type="firstRow">
      <w:tblPr>
        <w:tblCellMar>
          <w:top w:w="170" w:type="dxa"/>
          <w:left w:w="0" w:type="dxa"/>
          <w:bottom w:w="57" w:type="dxa"/>
          <w:right w:w="170" w:type="dxa"/>
        </w:tblCellMar>
      </w:tblPr>
      <w:tcPr>
        <w:tcMar>
          <w:top w:w="45" w:type="dxa"/>
          <w:left w:w="0" w:type="nil"/>
          <w:bottom w:w="57" w:type="dxa"/>
          <w:right w:w="170" w:type="dxa"/>
        </w:tcMar>
      </w:tcPr>
    </w:tblStylePr>
  </w:style>
  <w:style w:type="paragraph" w:customStyle="1" w:styleId="SNFTabelleTitel">
    <w:name w:val="SNF_Tabelle_Titel"/>
    <w:basedOn w:val="Normal"/>
    <w:uiPriority w:val="4"/>
    <w:qFormat/>
    <w:rsid w:val="00F61FF0"/>
    <w:pPr>
      <w:spacing w:before="280" w:after="40" w:line="240" w:lineRule="atLeast"/>
      <w:contextualSpacing/>
    </w:pPr>
    <w:rPr>
      <w:b/>
      <w:sz w:val="18"/>
    </w:rPr>
  </w:style>
  <w:style w:type="paragraph" w:customStyle="1" w:styleId="SNFTabelleInhalt">
    <w:name w:val="SNF_Tabelle_Inhalt"/>
    <w:basedOn w:val="Normal"/>
    <w:uiPriority w:val="6"/>
    <w:qFormat/>
    <w:rsid w:val="009D3787"/>
    <w:pPr>
      <w:spacing w:line="240" w:lineRule="atLeast"/>
    </w:pPr>
    <w:rPr>
      <w:sz w:val="18"/>
    </w:rPr>
  </w:style>
  <w:style w:type="paragraph" w:styleId="NoSpacing">
    <w:name w:val="No Spacing"/>
    <w:uiPriority w:val="1"/>
    <w:semiHidden/>
    <w:qFormat/>
    <w:rsid w:val="009D3787"/>
    <w:pPr>
      <w:spacing w:line="240" w:lineRule="auto"/>
    </w:pPr>
  </w:style>
  <w:style w:type="paragraph" w:styleId="Caption">
    <w:name w:val="caption"/>
    <w:aliases w:val="SNF_Legende"/>
    <w:basedOn w:val="Normal"/>
    <w:next w:val="SNFGrundtext"/>
    <w:uiPriority w:val="8"/>
    <w:unhideWhenUsed/>
    <w:qFormat/>
    <w:rsid w:val="003F091E"/>
    <w:pPr>
      <w:spacing w:before="40" w:line="240" w:lineRule="atLeast"/>
      <w:contextualSpacing/>
    </w:pPr>
    <w:rPr>
      <w:iCs/>
      <w:sz w:val="18"/>
      <w:szCs w:val="18"/>
    </w:rPr>
  </w:style>
  <w:style w:type="numbering" w:customStyle="1" w:styleId="snfaufzen-dashtabelle">
    <w:name w:val="snf_aufz_en-dash_tabelle"/>
    <w:uiPriority w:val="99"/>
    <w:rsid w:val="006F1160"/>
    <w:pPr>
      <w:numPr>
        <w:numId w:val="27"/>
      </w:numPr>
    </w:pPr>
  </w:style>
  <w:style w:type="paragraph" w:customStyle="1" w:styleId="SNFTabelleAufzhlungen">
    <w:name w:val="SNF_Tabelle_Aufzählungen"/>
    <w:basedOn w:val="SNFTabelleInhalt"/>
    <w:uiPriority w:val="7"/>
    <w:qFormat/>
    <w:rsid w:val="006F1160"/>
    <w:pPr>
      <w:numPr>
        <w:numId w:val="30"/>
      </w:numPr>
    </w:pPr>
  </w:style>
  <w:style w:type="paragraph" w:styleId="TOCHeading">
    <w:name w:val="TOC Heading"/>
    <w:aliases w:val="SNF_Titel_Inhaltsverzeichnis"/>
    <w:next w:val="Normal"/>
    <w:uiPriority w:val="13"/>
    <w:unhideWhenUsed/>
    <w:qFormat/>
    <w:rsid w:val="003F091E"/>
    <w:rPr>
      <w:rFonts w:asciiTheme="majorHAnsi" w:eastAsiaTheme="majorEastAsia" w:hAnsiTheme="majorHAnsi" w:cstheme="majorBidi"/>
      <w:b/>
      <w:sz w:val="28"/>
      <w:szCs w:val="32"/>
      <w:lang w:eastAsia="de-CH"/>
    </w:rPr>
  </w:style>
  <w:style w:type="paragraph" w:styleId="TOC1">
    <w:name w:val="toc 1"/>
    <w:basedOn w:val="Normal"/>
    <w:next w:val="Normal"/>
    <w:autoRedefine/>
    <w:uiPriority w:val="39"/>
    <w:unhideWhenUsed/>
    <w:rsid w:val="003F091E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before="280" w:line="270" w:lineRule="atLeast"/>
      <w:ind w:left="794" w:hanging="794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paragraph" w:styleId="TOC3">
    <w:name w:val="toc 3"/>
    <w:basedOn w:val="Normal"/>
    <w:next w:val="Normal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character" w:styleId="Hyperlink">
    <w:name w:val="Hyperlink"/>
    <w:basedOn w:val="DefaultParagraphFont"/>
    <w:uiPriority w:val="99"/>
    <w:rsid w:val="007749DF"/>
    <w:rPr>
      <w:color w:val="0563C1" w:themeColor="hyperlink"/>
      <w:u w:val="single"/>
    </w:rPr>
  </w:style>
  <w:style w:type="paragraph" w:customStyle="1" w:styleId="SNFAbkrzungen">
    <w:name w:val="SNF_Abkürzungen"/>
    <w:basedOn w:val="Normal"/>
    <w:uiPriority w:val="15"/>
    <w:qFormat/>
    <w:rsid w:val="009F088E"/>
    <w:pPr>
      <w:tabs>
        <w:tab w:val="left" w:pos="794"/>
      </w:tabs>
      <w:ind w:left="794" w:hanging="794"/>
    </w:pPr>
  </w:style>
  <w:style w:type="paragraph" w:customStyle="1" w:styleId="SNFGrundtext">
    <w:name w:val="SNF_Grundtext"/>
    <w:basedOn w:val="Normal"/>
    <w:uiPriority w:val="1"/>
    <w:qFormat/>
    <w:rsid w:val="00FC7C63"/>
    <w:pPr>
      <w:spacing w:after="280"/>
    </w:pPr>
  </w:style>
  <w:style w:type="paragraph" w:styleId="TableofFigures">
    <w:name w:val="table of figures"/>
    <w:basedOn w:val="Normal"/>
    <w:next w:val="Normal"/>
    <w:uiPriority w:val="99"/>
    <w:semiHidden/>
    <w:rsid w:val="00395A1E"/>
  </w:style>
  <w:style w:type="paragraph" w:customStyle="1" w:styleId="SNFTabelleKopfzeile">
    <w:name w:val="SNF_Tabelle_Kopfzeile"/>
    <w:basedOn w:val="SNFTabelleInhalt"/>
    <w:uiPriority w:val="5"/>
    <w:qFormat/>
    <w:rsid w:val="00031AD4"/>
    <w:pPr>
      <w:spacing w:before="120"/>
    </w:pPr>
  </w:style>
  <w:style w:type="paragraph" w:customStyle="1" w:styleId="SNFTitelAbkrzungsverzeichnis">
    <w:name w:val="SNF_Titel_Abkürzungsverzeichnis"/>
    <w:basedOn w:val="TOCHeading"/>
    <w:uiPriority w:val="14"/>
    <w:qFormat/>
    <w:rsid w:val="003F091E"/>
    <w:rPr>
      <w:lang w:val="de-DE"/>
    </w:rPr>
  </w:style>
  <w:style w:type="paragraph" w:customStyle="1" w:styleId="SNFAutor">
    <w:name w:val="SNF_Autor"/>
    <w:basedOn w:val="Normal"/>
    <w:uiPriority w:val="13"/>
    <w:qFormat/>
    <w:rsid w:val="000702C0"/>
    <w:pPr>
      <w:framePr w:wrap="around" w:hAnchor="text" w:yAlign="bottom" w:anchorLock="1"/>
    </w:p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8175F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4517E"/>
    <w:rPr>
      <w:color w:val="605E5C"/>
      <w:shd w:val="clear" w:color="auto" w:fill="E1DFDD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D21DB3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D21DB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1"/>
    <w:uiPriority w:val="99"/>
    <w:rsid w:val="00D21DB3"/>
    <w:rPr>
      <w:lang w:val="en-GB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D21DB3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D21DB3"/>
    <w:rPr>
      <w:b/>
      <w:bCs/>
      <w:lang w:val="en-GB"/>
    </w:rPr>
  </w:style>
  <w:style w:type="paragraph" w:customStyle="1" w:styleId="SNFGRUNDTEXT0">
    <w:name w:val="SNF_GRUNDTEXT"/>
    <w:basedOn w:val="Normal"/>
    <w:link w:val="SNFGRUNDTEXTZchn"/>
    <w:uiPriority w:val="99"/>
    <w:rsid w:val="00EA3004"/>
    <w:pPr>
      <w:spacing w:line="280" w:lineRule="exact"/>
      <w:jc w:val="both"/>
    </w:pPr>
    <w:rPr>
      <w:rFonts w:ascii="Bookman Old Style" w:eastAsia="Times New Roman" w:hAnsi="Bookman Old Style" w:cs="Times New Roman"/>
      <w:color w:val="000000"/>
      <w:sz w:val="19"/>
      <w:lang w:eastAsia="de-CH"/>
    </w:rPr>
  </w:style>
  <w:style w:type="character" w:customStyle="1" w:styleId="SNFGRUNDTEXTZchn">
    <w:name w:val="SNF_GRUNDTEXT Zchn"/>
    <w:link w:val="SNFGRUNDTEXT0"/>
    <w:uiPriority w:val="99"/>
    <w:rsid w:val="00EA3004"/>
    <w:rPr>
      <w:rFonts w:ascii="Bookman Old Style" w:eastAsia="Times New Roman" w:hAnsi="Bookman Old Style" w:cs="Times New Roman"/>
      <w:color w:val="000000"/>
      <w:sz w:val="19"/>
      <w:lang w:val="en-GB" w:eastAsia="de-CH"/>
    </w:rPr>
  </w:style>
  <w:style w:type="character" w:styleId="CommentReference">
    <w:name w:val="annotation reference"/>
    <w:basedOn w:val="DefaultParagraphFont"/>
    <w:uiPriority w:val="99"/>
    <w:semiHidden/>
    <w:unhideWhenUsed/>
    <w:rsid w:val="00833E2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833E2E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rsid w:val="00833E2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833E2E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833E2E"/>
    <w:rPr>
      <w:b/>
      <w:bCs/>
      <w:lang w:val="en-GB"/>
    </w:rPr>
  </w:style>
  <w:style w:type="paragraph" w:styleId="Revision">
    <w:name w:val="Revision"/>
    <w:hidden/>
    <w:uiPriority w:val="99"/>
    <w:semiHidden/>
    <w:rsid w:val="008E45ED"/>
    <w:pPr>
      <w:spacing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nsf.sharepoint.com/sites/OrganizationAssetLibrary/OfficeTemplates/Thematische_Forschung_TF/DokumentHoch_ohneDeckblatt_EN_tf.dotx" TargetMode="External"/></Relationships>
</file>

<file path=word/theme/theme1.xml><?xml version="1.0" encoding="utf-8"?>
<a:theme xmlns:a="http://schemas.openxmlformats.org/drawingml/2006/main" name="Office">
  <a:themeElements>
    <a:clrScheme name="SNF_Farben_v2021-09-15">
      <a:dk1>
        <a:sysClr val="windowText" lastClr="000000"/>
      </a:dk1>
      <a:lt1>
        <a:sysClr val="window" lastClr="FFFFFF"/>
      </a:lt1>
      <a:dk2>
        <a:srgbClr val="83D0F5"/>
      </a:dk2>
      <a:lt2>
        <a:srgbClr val="5298BD"/>
      </a:lt2>
      <a:accent1>
        <a:srgbClr val="C95B40"/>
      </a:accent1>
      <a:accent2>
        <a:srgbClr val="F08262"/>
      </a:accent2>
      <a:accent3>
        <a:srgbClr val="FBBE5E"/>
      </a:accent3>
      <a:accent4>
        <a:srgbClr val="71B294"/>
      </a:accent4>
      <a:accent5>
        <a:srgbClr val="9D90B9"/>
      </a:accent5>
      <a:accent6>
        <a:srgbClr val="B2B1A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BDEA673C3203469A708101F77F7798" ma:contentTypeVersion="11" ma:contentTypeDescription="Ein neues Dokument erstellen." ma:contentTypeScope="" ma:versionID="8fc5be04621e9c1dc27c17ab1db5076d">
  <xsd:schema xmlns:xsd="http://www.w3.org/2001/XMLSchema" xmlns:xs="http://www.w3.org/2001/XMLSchema" xmlns:p="http://schemas.microsoft.com/office/2006/metadata/properties" xmlns:ns2="db6c0afb-bfbf-4a3e-b175-d704033fe521" xmlns:ns3="de789113-56ca-4943-b4a7-d6078fcd4d1e" targetNamespace="http://schemas.microsoft.com/office/2006/metadata/properties" ma:root="true" ma:fieldsID="6991d61974c7d742ebdb73aad532ea1a" ns2:_="" ns3:_="">
    <xsd:import namespace="db6c0afb-bfbf-4a3e-b175-d704033fe521"/>
    <xsd:import namespace="de789113-56ca-4943-b4a7-d6078fcd4d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0afb-bfbf-4a3e-b175-d704033fe52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10d9b46b-b3ea-4ca3-a04a-1c76803c657c}" ma:internalName="TaxCatchAll" ma:showField="CatchAllData" ma:web="db6c0afb-bfbf-4a3e-b175-d704033fe5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9113-56ca-4943-b4a7-d6078fcd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d82659c8-9562-45ed-b17d-121dd8442d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6c0afb-bfbf-4a3e-b175-d704033fe521">QF3Q2MET2F7V-1856574032-92</_dlc_DocId>
    <_dlc_DocIdUrl xmlns="db6c0afb-bfbf-4a3e-b175-d704033fe521">
      <Url>https://snsf.sharepoint.com/sites/NRP86/_layouts/15/DocIdRedir.aspx?ID=QF3Q2MET2F7V-1856574032-92</Url>
      <Description>QF3Q2MET2F7V-1856574032-92</Description>
    </_dlc_DocIdUrl>
    <lcf76f155ced4ddcb4097134ff3c332f xmlns="de789113-56ca-4943-b4a7-d6078fcd4d1e">
      <Terms xmlns="http://schemas.microsoft.com/office/infopath/2007/PartnerControls"/>
    </lcf76f155ced4ddcb4097134ff3c332f>
    <TaxCatchAll xmlns="db6c0afb-bfbf-4a3e-b175-d704033fe521" xsi:nil="true"/>
  </documentManagement>
</p:properties>
</file>

<file path=customXml/itemProps1.xml><?xml version="1.0" encoding="utf-8"?>
<ds:datastoreItem xmlns:ds="http://schemas.openxmlformats.org/officeDocument/2006/customXml" ds:itemID="{4E237235-744B-4358-AADA-D166E134D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A39AE7-EEA7-4537-8B57-685A68359A4E}"/>
</file>

<file path=customXml/itemProps3.xml><?xml version="1.0" encoding="utf-8"?>
<ds:datastoreItem xmlns:ds="http://schemas.openxmlformats.org/officeDocument/2006/customXml" ds:itemID="{13B20914-CF47-4C25-BFDE-A5D5194D8F6B}"/>
</file>

<file path=customXml/itemProps4.xml><?xml version="1.0" encoding="utf-8"?>
<ds:datastoreItem xmlns:ds="http://schemas.openxmlformats.org/officeDocument/2006/customXml" ds:itemID="{3B8D7650-ADFB-4783-AAA7-70517D11CBA8}"/>
</file>

<file path=customXml/itemProps5.xml><?xml version="1.0" encoding="utf-8"?>
<ds:datastoreItem xmlns:ds="http://schemas.openxmlformats.org/officeDocument/2006/customXml" ds:itemID="{EAB64F9C-AEAA-4B75-8DBE-9391E3C39E57}"/>
</file>

<file path=docProps/app.xml><?xml version="1.0" encoding="utf-8"?>
<Properties xmlns="http://schemas.openxmlformats.org/officeDocument/2006/extended-properties" xmlns:vt="http://schemas.openxmlformats.org/officeDocument/2006/docPropsVTypes">
  <Template>DokumentHoch_ohneDeckblatt_EN_tf.dotx</Template>
  <TotalTime>0</TotalTime>
  <Pages>2</Pages>
  <Words>378</Words>
  <Characters>2202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martin.christen@snf.ch</dc:creator>
  <cp:keywords/>
  <dc:description/>
  <cp:lastModifiedBy>Christen Martin</cp:lastModifiedBy>
  <cp:revision>27</cp:revision>
  <cp:lastPrinted>2022-03-08T22:07:00Z</cp:lastPrinted>
  <dcterms:created xsi:type="dcterms:W3CDTF">2026-08-28T16:55:00Z</dcterms:created>
  <dcterms:modified xsi:type="dcterms:W3CDTF">2026-09-21T07:50:00Z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0x010100F7BDEA673C3203469A708101F77F7798</vt:lpwstr>
  </property>
  <property fmtid="{D5CDD505-2E9C-101B-9397-08002B2CF9AE}" pid="3" name="_dlc_DocIdItemGuid">
    <vt:lpwstr>d2262b27-2b07-4cfc-82ea-976d21d51d81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{"FileActivityType":"6","FileActivityTimeStamp":"2026-04-07T13:26:47.167Z","FileActivityUsersOnPage":[{"DisplayName":"Schibler Beatrice","Id":"beatrice.schibler@snf.ch"}],"FileActivityNavigationId":null}</vt:lpwstr>
  </property>
  <property fmtid="{D5CDD505-2E9C-101B-9397-08002B2CF9AE}" pid="8" name="TriggerFlowInfo">
    <vt:lpwstr/>
  </property>
  <property fmtid="{D5CDD505-2E9C-101B-9397-08002B2CF9AE}" pid="9" name="docLang">
    <vt:lpwstr>en</vt:lpwstr>
  </property>
</Properties>
</file>